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62" w:rsidRPr="009C5962" w:rsidRDefault="009C5962" w:rsidP="009C5962">
      <w:pPr>
        <w:tabs>
          <w:tab w:val="left" w:pos="2490"/>
        </w:tabs>
        <w:spacing w:before="0" w:after="0" w:line="240" w:lineRule="auto"/>
        <w:jc w:val="center"/>
        <w:rPr>
          <w:rFonts w:ascii="Times New Roman" w:hAnsi="Times New Roman" w:cs="Times New Roman"/>
          <w:sz w:val="32"/>
          <w:szCs w:val="32"/>
        </w:rPr>
      </w:pPr>
      <w:r w:rsidRPr="009C5962">
        <w:rPr>
          <w:rFonts w:ascii="Times New Roman" w:hAnsi="Times New Roman" w:cs="Times New Roman"/>
          <w:noProof/>
          <w:sz w:val="32"/>
          <w:szCs w:val="32"/>
        </w:rPr>
        <w:drawing>
          <wp:anchor distT="0" distB="0" distL="114300" distR="114300" simplePos="0" relativeHeight="251666432" behindDoc="1" locked="0" layoutInCell="1" allowOverlap="1">
            <wp:simplePos x="0" y="0"/>
            <wp:positionH relativeFrom="column">
              <wp:posOffset>-370840</wp:posOffset>
            </wp:positionH>
            <wp:positionV relativeFrom="paragraph">
              <wp:posOffset>-603526</wp:posOffset>
            </wp:positionV>
            <wp:extent cx="6625087" cy="8972219"/>
            <wp:effectExtent l="19050" t="19050" r="23495" b="19685"/>
            <wp:wrapNone/>
            <wp:docPr id="6" name="Picture 6"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d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5087" cy="8972219"/>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9C5962">
        <w:rPr>
          <w:rFonts w:ascii="Times New Roman" w:hAnsi="Times New Roman" w:cs="Times New Roman"/>
          <w:sz w:val="32"/>
          <w:szCs w:val="32"/>
        </w:rPr>
        <w:t>ĐẢNG BỘ XÃ PHÚ HIỆP</w:t>
      </w:r>
    </w:p>
    <w:p w:rsidR="009C5962" w:rsidRPr="009C5962" w:rsidRDefault="009C5962" w:rsidP="009C5962">
      <w:pPr>
        <w:tabs>
          <w:tab w:val="left" w:pos="2490"/>
        </w:tabs>
        <w:spacing w:before="0" w:after="0" w:line="240" w:lineRule="auto"/>
        <w:jc w:val="center"/>
        <w:rPr>
          <w:rFonts w:ascii="Times New Roman" w:hAnsi="Times New Roman" w:cs="Times New Roman"/>
          <w:b/>
          <w:sz w:val="32"/>
          <w:szCs w:val="32"/>
          <w:lang w:val="vi-VN"/>
        </w:rPr>
      </w:pPr>
      <w:r w:rsidRPr="009C5962">
        <w:rPr>
          <w:rFonts w:ascii="Times New Roman" w:hAnsi="Times New Roman" w:cs="Times New Roman"/>
          <w:b/>
          <w:sz w:val="32"/>
          <w:szCs w:val="32"/>
        </w:rPr>
        <w:t xml:space="preserve">CHI BỘ </w:t>
      </w:r>
      <w:r w:rsidRPr="009C5962">
        <w:rPr>
          <w:rFonts w:ascii="Times New Roman" w:hAnsi="Times New Roman" w:cs="Times New Roman"/>
          <w:b/>
          <w:sz w:val="32"/>
          <w:szCs w:val="32"/>
          <w:lang w:val="vi-VN"/>
        </w:rPr>
        <w:t>CÔNG AN XÃ</w:t>
      </w:r>
    </w:p>
    <w:p w:rsidR="009C5962" w:rsidRPr="009C5962" w:rsidRDefault="009C5962" w:rsidP="009C5962">
      <w:pPr>
        <w:tabs>
          <w:tab w:val="center" w:pos="3420"/>
        </w:tabs>
        <w:ind w:right="-51"/>
        <w:jc w:val="center"/>
        <w:rPr>
          <w:rFonts w:ascii="Times New Roman" w:hAnsi="Times New Roman" w:cs="Times New Roman"/>
          <w:sz w:val="18"/>
          <w:szCs w:val="28"/>
        </w:rPr>
      </w:pPr>
      <w:r w:rsidRPr="009C5962">
        <w:rPr>
          <w:rFonts w:ascii="Times New Roman" w:hAnsi="Times New Roman" w:cs="Times New Roman"/>
          <w:sz w:val="18"/>
          <w:szCs w:val="28"/>
        </w:rPr>
        <w:t>-----</w:t>
      </w:r>
      <w:r w:rsidRPr="009C5962">
        <w:rPr>
          <w:rFonts w:ascii="Times New Roman" w:hAnsi="Times New Roman" w:cs="Times New Roman"/>
          <w:sz w:val="18"/>
          <w:szCs w:val="28"/>
        </w:rPr>
        <w:sym w:font="Wingdings" w:char="F09A"/>
      </w:r>
      <w:r w:rsidRPr="009C5962">
        <w:rPr>
          <w:rFonts w:ascii="Times New Roman" w:hAnsi="Times New Roman" w:cs="Times New Roman"/>
          <w:sz w:val="18"/>
          <w:szCs w:val="28"/>
        </w:rPr>
        <w:sym w:font="Wingdings" w:char="F09B"/>
      </w:r>
      <w:r w:rsidRPr="009C5962">
        <w:rPr>
          <w:rFonts w:ascii="Times New Roman" w:hAnsi="Times New Roman" w:cs="Times New Roman"/>
          <w:sz w:val="18"/>
          <w:szCs w:val="28"/>
        </w:rPr>
        <w:sym w:font="Wingdings" w:char="F026"/>
      </w:r>
      <w:r w:rsidRPr="009C5962">
        <w:rPr>
          <w:rFonts w:ascii="Times New Roman" w:hAnsi="Times New Roman" w:cs="Times New Roman"/>
          <w:sz w:val="18"/>
          <w:szCs w:val="28"/>
        </w:rPr>
        <w:sym w:font="Wingdings" w:char="F09A"/>
      </w:r>
      <w:r w:rsidRPr="009C5962">
        <w:rPr>
          <w:rFonts w:ascii="Times New Roman" w:hAnsi="Times New Roman" w:cs="Times New Roman"/>
          <w:sz w:val="18"/>
          <w:szCs w:val="28"/>
        </w:rPr>
        <w:sym w:font="Wingdings" w:char="F09B"/>
      </w:r>
      <w:r w:rsidRPr="009C5962">
        <w:rPr>
          <w:rFonts w:ascii="Times New Roman" w:hAnsi="Times New Roman" w:cs="Times New Roman"/>
          <w:sz w:val="18"/>
          <w:szCs w:val="28"/>
        </w:rPr>
        <w:t>-----</w:t>
      </w:r>
    </w:p>
    <w:p w:rsidR="009C5962" w:rsidRPr="009C5962" w:rsidRDefault="009C5962" w:rsidP="009C5962">
      <w:pPr>
        <w:tabs>
          <w:tab w:val="left" w:pos="1843"/>
          <w:tab w:val="left" w:pos="1985"/>
        </w:tabs>
        <w:spacing w:line="360" w:lineRule="auto"/>
        <w:jc w:val="center"/>
        <w:rPr>
          <w:rFonts w:ascii="Times New Roman" w:hAnsi="Times New Roman" w:cs="Times New Roman"/>
          <w:b/>
          <w:sz w:val="44"/>
          <w:szCs w:val="44"/>
        </w:rPr>
      </w:pPr>
      <w:r w:rsidRPr="009C5962">
        <w:rPr>
          <w:rFonts w:ascii="Times New Roman" w:hAnsi="Times New Roman" w:cs="Times New Roman"/>
          <w:b/>
          <w:sz w:val="44"/>
          <w:szCs w:val="44"/>
        </w:rPr>
        <w:t>BÀI DỰ THI</w:t>
      </w:r>
    </w:p>
    <w:p w:rsidR="009C5962" w:rsidRPr="009C5962" w:rsidRDefault="009C5962" w:rsidP="009C5962">
      <w:pPr>
        <w:tabs>
          <w:tab w:val="left" w:pos="284"/>
          <w:tab w:val="left" w:pos="567"/>
        </w:tabs>
        <w:spacing w:line="276" w:lineRule="auto"/>
        <w:jc w:val="center"/>
        <w:rPr>
          <w:rFonts w:ascii="Times New Roman" w:eastAsia="Calibri" w:hAnsi="Times New Roman" w:cs="Times New Roman"/>
          <w:b/>
          <w:sz w:val="36"/>
          <w:szCs w:val="36"/>
        </w:rPr>
      </w:pPr>
      <w:r w:rsidRPr="009C5962">
        <w:rPr>
          <w:rFonts w:ascii="Times New Roman" w:eastAsia="Calibri" w:hAnsi="Times New Roman" w:cs="Times New Roman"/>
          <w:b/>
          <w:sz w:val="36"/>
          <w:szCs w:val="36"/>
        </w:rPr>
        <w:t xml:space="preserve">Cuộc thi sáng tác, quảng bá các tác phẩm văn học, nghệ thuật, báo chí về chủ đề </w:t>
      </w:r>
      <w:r w:rsidRPr="009C5962">
        <w:rPr>
          <w:rFonts w:ascii="Times New Roman" w:eastAsia="Calibri" w:hAnsi="Times New Roman" w:cs="Times New Roman"/>
          <w:b/>
          <w:i/>
          <w:sz w:val="36"/>
          <w:szCs w:val="36"/>
        </w:rPr>
        <w:t xml:space="preserve">“Học tập và làm theo tư tưởng, đạo đức, phong cách Bác Hồ, Bác Tôn” </w:t>
      </w:r>
      <w:r w:rsidRPr="009C5962">
        <w:rPr>
          <w:rFonts w:ascii="Times New Roman" w:eastAsia="Calibri" w:hAnsi="Times New Roman" w:cs="Times New Roman"/>
          <w:b/>
          <w:sz w:val="36"/>
          <w:szCs w:val="36"/>
        </w:rPr>
        <w:t>tỉnh An Giang, giai đoạn năm 2024 - 2025</w:t>
      </w:r>
    </w:p>
    <w:p w:rsidR="009C5962" w:rsidRPr="009C5962" w:rsidRDefault="009C5962" w:rsidP="009C5962">
      <w:pPr>
        <w:jc w:val="center"/>
        <w:rPr>
          <w:rFonts w:ascii="Times New Roman" w:hAnsi="Times New Roman" w:cs="Times New Roman"/>
          <w:sz w:val="28"/>
          <w:szCs w:val="28"/>
        </w:rPr>
      </w:pPr>
      <w:r w:rsidRPr="009C5962">
        <w:rPr>
          <w:rFonts w:ascii="Times New Roman" w:hAnsi="Times New Roman" w:cs="Times New Roman"/>
          <w:noProof/>
          <w:sz w:val="28"/>
          <w:szCs w:val="28"/>
        </w:rPr>
        <w:drawing>
          <wp:inline distT="0" distB="0" distL="0" distR="0">
            <wp:extent cx="2758440" cy="3122930"/>
            <wp:effectExtent l="0" t="0" r="3810" b="1270"/>
            <wp:docPr id="4" name="Picture 4" descr="bac ho va bac 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ho va bac 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8440" cy="3122930"/>
                    </a:xfrm>
                    <a:prstGeom prst="rect">
                      <a:avLst/>
                    </a:prstGeom>
                    <a:noFill/>
                    <a:ln>
                      <a:noFill/>
                    </a:ln>
                  </pic:spPr>
                </pic:pic>
              </a:graphicData>
            </a:graphic>
          </wp:inline>
        </w:drawing>
      </w:r>
      <w:bookmarkStart w:id="0" w:name="_GoBack"/>
      <w:bookmarkEnd w:id="0"/>
    </w:p>
    <w:p w:rsidR="009C5962" w:rsidRPr="009C5962" w:rsidRDefault="009C5962" w:rsidP="009C5962">
      <w:pPr>
        <w:jc w:val="center"/>
        <w:rPr>
          <w:rFonts w:ascii="Times New Roman" w:hAnsi="Times New Roman" w:cs="Times New Roman"/>
          <w:sz w:val="28"/>
          <w:szCs w:val="28"/>
        </w:rPr>
      </w:pPr>
    </w:p>
    <w:p w:rsidR="009C5962" w:rsidRPr="009C5962" w:rsidRDefault="009C5962" w:rsidP="009C5962">
      <w:pPr>
        <w:tabs>
          <w:tab w:val="left" w:pos="1985"/>
          <w:tab w:val="left" w:pos="2268"/>
          <w:tab w:val="left" w:pos="2490"/>
        </w:tabs>
        <w:spacing w:after="0"/>
        <w:rPr>
          <w:rFonts w:ascii="Times New Roman" w:hAnsi="Times New Roman" w:cs="Times New Roman"/>
          <w:color w:val="000000"/>
          <w:sz w:val="32"/>
          <w:szCs w:val="32"/>
          <w:lang w:val="vi-VN"/>
        </w:rPr>
      </w:pPr>
      <w:r>
        <w:rPr>
          <w:rFonts w:ascii="Times New Roman" w:hAnsi="Times New Roman" w:cs="Times New Roman"/>
          <w:b/>
          <w:color w:val="000000"/>
          <w:sz w:val="32"/>
          <w:szCs w:val="32"/>
          <w:lang w:val="vi-VN"/>
        </w:rPr>
        <w:t xml:space="preserve">     </w:t>
      </w:r>
      <w:r w:rsidRPr="009C5962">
        <w:rPr>
          <w:rFonts w:ascii="Times New Roman" w:hAnsi="Times New Roman" w:cs="Times New Roman"/>
          <w:b/>
          <w:color w:val="000000"/>
          <w:sz w:val="32"/>
          <w:szCs w:val="32"/>
        </w:rPr>
        <w:t>Họ và tên</w:t>
      </w:r>
      <w:r w:rsidRPr="009C5962">
        <w:rPr>
          <w:rFonts w:ascii="Times New Roman" w:hAnsi="Times New Roman" w:cs="Times New Roman"/>
          <w:color w:val="000000"/>
          <w:sz w:val="32"/>
          <w:szCs w:val="32"/>
        </w:rPr>
        <w:t xml:space="preserve">:       </w:t>
      </w:r>
      <w:r w:rsidRPr="009C5962">
        <w:rPr>
          <w:rFonts w:ascii="Times New Roman" w:hAnsi="Times New Roman" w:cs="Times New Roman"/>
          <w:color w:val="000000"/>
          <w:sz w:val="32"/>
          <w:szCs w:val="32"/>
        </w:rPr>
        <w:tab/>
      </w:r>
      <w:r w:rsidRPr="009C5962">
        <w:rPr>
          <w:rFonts w:ascii="Times New Roman" w:hAnsi="Times New Roman" w:cs="Times New Roman"/>
          <w:b/>
          <w:i/>
          <w:color w:val="000000"/>
          <w:sz w:val="32"/>
          <w:szCs w:val="32"/>
          <w:lang w:val="vi-VN"/>
        </w:rPr>
        <w:t>Lê Thiếu Tá</w:t>
      </w:r>
    </w:p>
    <w:p w:rsidR="009C5962" w:rsidRPr="009C5962" w:rsidRDefault="009C5962" w:rsidP="009C5962">
      <w:pPr>
        <w:tabs>
          <w:tab w:val="left" w:pos="1843"/>
          <w:tab w:val="left" w:pos="1985"/>
          <w:tab w:val="left" w:pos="2268"/>
          <w:tab w:val="left" w:pos="2490"/>
        </w:tabs>
        <w:spacing w:after="0"/>
        <w:jc w:val="center"/>
        <w:rPr>
          <w:rFonts w:ascii="Times New Roman" w:hAnsi="Times New Roman" w:cs="Times New Roman"/>
          <w:color w:val="000000"/>
          <w:sz w:val="32"/>
          <w:szCs w:val="32"/>
          <w:lang w:val="vi-VN"/>
        </w:rPr>
      </w:pPr>
      <w:r w:rsidRPr="009C5962">
        <w:rPr>
          <w:rFonts w:ascii="Times New Roman" w:hAnsi="Times New Roman" w:cs="Times New Roman"/>
          <w:b/>
          <w:color w:val="000000"/>
          <w:sz w:val="32"/>
          <w:szCs w:val="32"/>
          <w:lang w:val="vi-VN"/>
        </w:rPr>
        <w:t>Tác Phẩm</w:t>
      </w:r>
      <w:r w:rsidRPr="009C5962">
        <w:rPr>
          <w:rFonts w:ascii="Times New Roman" w:hAnsi="Times New Roman" w:cs="Times New Roman"/>
          <w:color w:val="000000"/>
          <w:sz w:val="32"/>
          <w:szCs w:val="32"/>
        </w:rPr>
        <w:t>:</w:t>
      </w:r>
      <w:r w:rsidRPr="009C5962">
        <w:rPr>
          <w:rFonts w:ascii="Times New Roman" w:eastAsia="Calibri" w:hAnsi="Times New Roman" w:cs="Times New Roman"/>
          <w:b/>
          <w:sz w:val="32"/>
          <w:szCs w:val="32"/>
        </w:rPr>
        <w:tab/>
      </w:r>
      <w:r w:rsidRPr="009C5962">
        <w:rPr>
          <w:rFonts w:ascii="Times New Roman" w:eastAsia="Calibri" w:hAnsi="Times New Roman" w:cs="Times New Roman"/>
          <w:b/>
          <w:sz w:val="32"/>
          <w:szCs w:val="32"/>
        </w:rPr>
        <w:tab/>
      </w:r>
      <w:r w:rsidRPr="009C5962">
        <w:rPr>
          <w:rFonts w:ascii="Times New Roman" w:hAnsi="Times New Roman" w:cs="Times New Roman"/>
          <w:color w:val="000000"/>
          <w:sz w:val="32"/>
          <w:szCs w:val="32"/>
          <w:lang w:val="vi-VN"/>
        </w:rPr>
        <w:t xml:space="preserve">Công an xã Phú Hiệp lan tỏa Đạo đức Hồ Chí Minh                                       </w:t>
      </w:r>
      <w:r>
        <w:rPr>
          <w:rFonts w:ascii="Times New Roman" w:hAnsi="Times New Roman" w:cs="Times New Roman"/>
          <w:color w:val="000000"/>
          <w:sz w:val="32"/>
          <w:szCs w:val="32"/>
          <w:lang w:val="vi-VN"/>
        </w:rPr>
        <w:t xml:space="preserve">      </w:t>
      </w:r>
      <w:r w:rsidRPr="009C5962">
        <w:rPr>
          <w:rFonts w:ascii="Times New Roman" w:hAnsi="Times New Roman" w:cs="Times New Roman"/>
          <w:color w:val="000000"/>
          <w:sz w:val="32"/>
          <w:szCs w:val="32"/>
          <w:lang w:val="vi-VN"/>
        </w:rPr>
        <w:t>qua hành trình xây dựng và bảo vệ ANCT - TTATXH</w:t>
      </w:r>
    </w:p>
    <w:p w:rsidR="009C5962" w:rsidRPr="009C5962" w:rsidRDefault="009C5962" w:rsidP="009C5962">
      <w:pPr>
        <w:tabs>
          <w:tab w:val="left" w:pos="2490"/>
        </w:tabs>
        <w:spacing w:after="0"/>
        <w:rPr>
          <w:rFonts w:ascii="Times New Roman" w:hAnsi="Times New Roman" w:cs="Times New Roman"/>
          <w:color w:val="000000"/>
          <w:sz w:val="32"/>
          <w:szCs w:val="32"/>
          <w:lang w:val="vi-VN"/>
        </w:rPr>
      </w:pPr>
      <w:r>
        <w:rPr>
          <w:rFonts w:ascii="Times New Roman" w:hAnsi="Times New Roman" w:cs="Times New Roman"/>
          <w:b/>
          <w:color w:val="000000"/>
          <w:sz w:val="32"/>
          <w:szCs w:val="32"/>
          <w:lang w:val="vi-VN"/>
        </w:rPr>
        <w:t xml:space="preserve">     </w:t>
      </w:r>
      <w:r w:rsidRPr="009C5962">
        <w:rPr>
          <w:rFonts w:ascii="Times New Roman" w:hAnsi="Times New Roman" w:cs="Times New Roman"/>
          <w:b/>
          <w:color w:val="000000"/>
          <w:sz w:val="32"/>
          <w:szCs w:val="32"/>
        </w:rPr>
        <w:t>Đơn vị</w:t>
      </w:r>
      <w:r w:rsidRPr="009C5962">
        <w:rPr>
          <w:rFonts w:ascii="Times New Roman" w:hAnsi="Times New Roman" w:cs="Times New Roman"/>
          <w:color w:val="000000"/>
          <w:sz w:val="32"/>
          <w:szCs w:val="32"/>
        </w:rPr>
        <w:t xml:space="preserve">:           </w:t>
      </w:r>
      <w:r w:rsidRPr="009C5962">
        <w:rPr>
          <w:rFonts w:ascii="Times New Roman" w:hAnsi="Times New Roman" w:cs="Times New Roman"/>
          <w:color w:val="000000"/>
          <w:sz w:val="32"/>
          <w:szCs w:val="32"/>
          <w:lang w:val="vi-VN"/>
        </w:rPr>
        <w:t>Công An</w:t>
      </w:r>
      <w:r w:rsidRPr="009C5962">
        <w:rPr>
          <w:rFonts w:ascii="Times New Roman" w:hAnsi="Times New Roman" w:cs="Times New Roman"/>
          <w:color w:val="000000"/>
          <w:sz w:val="32"/>
          <w:szCs w:val="32"/>
        </w:rPr>
        <w:t xml:space="preserve"> xã Phú Hiệp,</w:t>
      </w:r>
      <w:r w:rsidRPr="009C5962">
        <w:rPr>
          <w:rFonts w:ascii="Times New Roman" w:hAnsi="Times New Roman" w:cs="Times New Roman"/>
          <w:color w:val="000000"/>
          <w:sz w:val="32"/>
          <w:szCs w:val="32"/>
          <w:lang w:val="vi-VN"/>
        </w:rPr>
        <w:t xml:space="preserve"> Phú Tân, An Giang</w:t>
      </w:r>
    </w:p>
    <w:p w:rsidR="009C5962" w:rsidRPr="009C5962" w:rsidRDefault="009C5962" w:rsidP="009C5962">
      <w:pPr>
        <w:tabs>
          <w:tab w:val="left" w:pos="2490"/>
        </w:tabs>
        <w:rPr>
          <w:rFonts w:ascii="Times New Roman" w:hAnsi="Times New Roman" w:cs="Times New Roman"/>
          <w:color w:val="000000"/>
          <w:sz w:val="32"/>
          <w:szCs w:val="32"/>
        </w:rPr>
      </w:pPr>
      <w:r w:rsidRPr="009C596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5226F78" wp14:editId="751B4547">
                <wp:simplePos x="0" y="0"/>
                <wp:positionH relativeFrom="column">
                  <wp:posOffset>1389548</wp:posOffset>
                </wp:positionH>
                <wp:positionV relativeFrom="paragraph">
                  <wp:posOffset>283917</wp:posOffset>
                </wp:positionV>
                <wp:extent cx="2857500" cy="504825"/>
                <wp:effectExtent l="0" t="0" r="19050" b="28575"/>
                <wp:wrapNone/>
                <wp:docPr id="5" name="Up Ribb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04825"/>
                        </a:xfrm>
                        <a:prstGeom prst="ribbon2">
                          <a:avLst>
                            <a:gd name="adj1" fmla="val 33333"/>
                            <a:gd name="adj2" fmla="val 50000"/>
                          </a:avLst>
                        </a:prstGeom>
                        <a:gradFill rotWithShape="1">
                          <a:gsLst>
                            <a:gs pos="0">
                              <a:srgbClr val="FFFFFF"/>
                            </a:gs>
                            <a:gs pos="100000">
                              <a:srgbClr val="FFFFFF">
                                <a:gamma/>
                                <a:shade val="46275"/>
                                <a:invGamma/>
                              </a:srgbClr>
                            </a:gs>
                          </a:gsLst>
                          <a:path path="rect">
                            <a:fillToRect l="50000" t="50000" r="50000" b="50000"/>
                          </a:path>
                        </a:gradFill>
                        <a:ln w="9525">
                          <a:solidFill>
                            <a:srgbClr val="000000"/>
                          </a:solidFill>
                          <a:round/>
                          <a:headEnd/>
                          <a:tailEnd/>
                        </a:ln>
                      </wps:spPr>
                      <wps:txbx>
                        <w:txbxContent>
                          <w:p w:rsidR="009C5962" w:rsidRDefault="009C5962" w:rsidP="009C5962">
                            <w:pPr>
                              <w:jc w:val="center"/>
                              <w:rPr>
                                <w:b/>
                                <w:i/>
                              </w:rPr>
                            </w:pPr>
                            <w:r>
                              <w:rPr>
                                <w:b/>
                                <w:i/>
                              </w:rPr>
                              <w:t>Năm 2024 - 2025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26F7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5" o:spid="_x0000_s1026" type="#_x0000_t54" style="position:absolute;margin-left:109.4pt;margin-top:22.35pt;width: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" adj=",14400">
                <v:fill color2="#767676" rotate="t" focusposition=".5,.5" focussize="" focus="100%" type="gradientRadial">
                  <o:fill v:ext="view" type="gradientCenter"/>
                </v:fill>
                <v:textbox>
                  <w:txbxContent>
                    <w:p w:rsidR="009C5962" w:rsidRDefault="009C5962" w:rsidP="009C5962">
                      <w:pPr>
                        <w:jc w:val="center"/>
                        <w:rPr>
                          <w:b/>
                          <w:i/>
                        </w:rPr>
                      </w:pPr>
                      <w:r>
                        <w:rPr>
                          <w:b/>
                          <w:i/>
                        </w:rPr>
                        <w:t>Năm 2024 - 2025</w:t>
                      </w:r>
                    </w:p>
                  </w:txbxContent>
                </v:textbox>
              </v:shape>
            </w:pict>
          </mc:Fallback>
        </mc:AlternateContent>
      </w:r>
      <w:r w:rsidRPr="009C5962">
        <w:rPr>
          <w:rFonts w:ascii="Times New Roman" w:hAnsi="Times New Roman" w:cs="Times New Roman"/>
          <w:color w:val="000000"/>
          <w:sz w:val="32"/>
          <w:szCs w:val="32"/>
        </w:rPr>
        <w:t xml:space="preserve">                        </w:t>
      </w:r>
    </w:p>
    <w:p w:rsidR="002D745D" w:rsidRPr="009C5962" w:rsidRDefault="002D745D" w:rsidP="009C5962">
      <w:pPr>
        <w:tabs>
          <w:tab w:val="left" w:pos="2490"/>
        </w:tabs>
        <w:rPr>
          <w:rFonts w:ascii="Times New Roman" w:hAnsi="Times New Roman" w:cs="Times New Roman"/>
          <w:sz w:val="32"/>
          <w:szCs w:val="32"/>
        </w:rPr>
      </w:pPr>
    </w:p>
    <w:tbl>
      <w:tblPr>
        <w:tblpPr w:leftFromText="180" w:rightFromText="180" w:horzAnchor="margin" w:tblpXSpec="center" w:tblpY="-671"/>
        <w:tblW w:w="11552" w:type="dxa"/>
        <w:tblLook w:val="01E0" w:firstRow="1" w:lastRow="1" w:firstColumn="1" w:lastColumn="1" w:noHBand="0" w:noVBand="0"/>
      </w:tblPr>
      <w:tblGrid>
        <w:gridCol w:w="5114"/>
        <w:gridCol w:w="6438"/>
      </w:tblGrid>
      <w:tr w:rsidR="009C5962" w:rsidRPr="009C5962" w:rsidTr="009C5962">
        <w:trPr>
          <w:trHeight w:val="854"/>
        </w:trPr>
        <w:tc>
          <w:tcPr>
            <w:tcW w:w="5114" w:type="dxa"/>
            <w:shd w:val="clear" w:color="auto" w:fill="auto"/>
          </w:tcPr>
          <w:p w:rsidR="009C5962" w:rsidRPr="009C5962" w:rsidRDefault="009C5962" w:rsidP="009C5962">
            <w:pPr>
              <w:spacing w:before="0" w:after="0" w:line="240" w:lineRule="auto"/>
              <w:ind w:firstLine="567"/>
              <w:jc w:val="center"/>
              <w:rPr>
                <w:rFonts w:ascii="Times New Roman" w:hAnsi="Times New Roman" w:cs="Times New Roman"/>
                <w:sz w:val="28"/>
                <w:szCs w:val="28"/>
                <w:lang w:val="en"/>
              </w:rPr>
            </w:pPr>
            <w:r w:rsidRPr="009C5962">
              <w:rPr>
                <w:rFonts w:ascii="Times New Roman" w:hAnsi="Times New Roman" w:cs="Times New Roman"/>
                <w:sz w:val="28"/>
                <w:szCs w:val="28"/>
                <w:lang w:val="en"/>
              </w:rPr>
              <w:lastRenderedPageBreak/>
              <w:t>ĐẢNG ỦY XÃ PHÚ HIỆP</w:t>
            </w:r>
          </w:p>
          <w:p w:rsidR="009C5962" w:rsidRPr="009C5962" w:rsidRDefault="009C5962" w:rsidP="009C5962">
            <w:pPr>
              <w:spacing w:before="0" w:after="0" w:line="240" w:lineRule="auto"/>
              <w:ind w:firstLine="567"/>
              <w:jc w:val="center"/>
              <w:rPr>
                <w:rFonts w:ascii="Times New Roman" w:hAnsi="Times New Roman" w:cs="Times New Roman"/>
                <w:b/>
                <w:sz w:val="28"/>
                <w:szCs w:val="28"/>
                <w:lang w:val="en"/>
              </w:rPr>
            </w:pPr>
            <w:r w:rsidRPr="009C5962">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77878985" wp14:editId="25B3AFD9">
                      <wp:simplePos x="0" y="0"/>
                      <wp:positionH relativeFrom="column">
                        <wp:posOffset>860425</wp:posOffset>
                      </wp:positionH>
                      <wp:positionV relativeFrom="paragraph">
                        <wp:posOffset>182516</wp:posOffset>
                      </wp:positionV>
                      <wp:extent cx="1665540" cy="15498"/>
                      <wp:effectExtent l="0" t="0" r="30480" b="228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5540" cy="154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76A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4.35pt" to="198.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QJwIAAEQ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"/>
                  </w:pict>
                </mc:Fallback>
              </mc:AlternateContent>
            </w:r>
            <w:r w:rsidRPr="009C5962">
              <w:rPr>
                <w:rFonts w:ascii="Times New Roman" w:hAnsi="Times New Roman" w:cs="Times New Roman"/>
                <w:b/>
                <w:sz w:val="28"/>
                <w:szCs w:val="28"/>
                <w:lang w:val="en"/>
              </w:rPr>
              <w:t xml:space="preserve">CHI BỘ </w:t>
            </w:r>
            <w:r w:rsidRPr="009C5962">
              <w:rPr>
                <w:rFonts w:ascii="Times New Roman" w:hAnsi="Times New Roman" w:cs="Times New Roman"/>
                <w:b/>
                <w:sz w:val="28"/>
                <w:szCs w:val="28"/>
                <w:lang w:val="vi-VN"/>
              </w:rPr>
              <w:t>CÔNG AN</w:t>
            </w:r>
            <w:r w:rsidRPr="009C5962">
              <w:rPr>
                <w:rFonts w:ascii="Times New Roman" w:hAnsi="Times New Roman" w:cs="Times New Roman"/>
                <w:b/>
                <w:sz w:val="28"/>
                <w:szCs w:val="28"/>
                <w:lang w:val="en"/>
              </w:rPr>
              <w:t xml:space="preserve"> XÃ PHÚ HIỆP</w:t>
            </w:r>
          </w:p>
        </w:tc>
        <w:tc>
          <w:tcPr>
            <w:tcW w:w="6438" w:type="dxa"/>
            <w:shd w:val="clear" w:color="auto" w:fill="auto"/>
          </w:tcPr>
          <w:p w:rsidR="009C5962" w:rsidRPr="009C5962" w:rsidRDefault="009C5962" w:rsidP="009C5962">
            <w:pPr>
              <w:spacing w:before="0" w:after="0" w:line="240" w:lineRule="auto"/>
              <w:jc w:val="center"/>
              <w:rPr>
                <w:rFonts w:ascii="Times New Roman" w:hAnsi="Times New Roman" w:cs="Times New Roman"/>
                <w:b/>
                <w:sz w:val="28"/>
                <w:szCs w:val="28"/>
                <w:lang w:val="en"/>
              </w:rPr>
            </w:pPr>
            <w:r w:rsidRPr="009C5962">
              <w:rPr>
                <w:rFonts w:ascii="Times New Roman" w:hAnsi="Times New Roman" w:cs="Times New Roman"/>
                <w:b/>
                <w:sz w:val="28"/>
                <w:szCs w:val="28"/>
                <w:lang w:val="en"/>
              </w:rPr>
              <w:t>ĐẢNG CỘNG SẢN VIỆT NAM</w:t>
            </w:r>
          </w:p>
          <w:p w:rsidR="009C5962" w:rsidRPr="009C5962" w:rsidRDefault="009C5962" w:rsidP="009C5962">
            <w:pPr>
              <w:spacing w:before="0" w:after="0" w:line="240" w:lineRule="auto"/>
              <w:rPr>
                <w:rFonts w:ascii="Times New Roman" w:hAnsi="Times New Roman" w:cs="Times New Roman"/>
                <w:b/>
                <w:sz w:val="28"/>
                <w:szCs w:val="28"/>
                <w:lang w:val="en"/>
              </w:rPr>
            </w:pPr>
            <w:r w:rsidRPr="009C5962">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338A2ABF" wp14:editId="5696A74B">
                      <wp:simplePos x="0" y="0"/>
                      <wp:positionH relativeFrom="column">
                        <wp:posOffset>1016635</wp:posOffset>
                      </wp:positionH>
                      <wp:positionV relativeFrom="paragraph">
                        <wp:posOffset>19685</wp:posOffset>
                      </wp:positionV>
                      <wp:extent cx="2171065" cy="0"/>
                      <wp:effectExtent l="6985" t="10160" r="1270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9324C"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1.55pt" to="2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7xN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"/>
                  </w:pict>
                </mc:Fallback>
              </mc:AlternateContent>
            </w:r>
          </w:p>
        </w:tc>
      </w:tr>
      <w:tr w:rsidR="009C5962" w:rsidRPr="009C5962" w:rsidTr="00FA5D43">
        <w:trPr>
          <w:trHeight w:val="69"/>
        </w:trPr>
        <w:tc>
          <w:tcPr>
            <w:tcW w:w="5114" w:type="dxa"/>
            <w:shd w:val="clear" w:color="auto" w:fill="auto"/>
          </w:tcPr>
          <w:p w:rsidR="009C5962" w:rsidRPr="009C5962" w:rsidRDefault="009C5962" w:rsidP="00FA5D43">
            <w:pPr>
              <w:ind w:firstLine="567"/>
              <w:jc w:val="center"/>
              <w:rPr>
                <w:rFonts w:ascii="Times New Roman" w:hAnsi="Times New Roman" w:cs="Times New Roman"/>
                <w:iCs/>
                <w:sz w:val="28"/>
                <w:szCs w:val="28"/>
                <w:lang w:val="en"/>
              </w:rPr>
            </w:pPr>
          </w:p>
        </w:tc>
        <w:tc>
          <w:tcPr>
            <w:tcW w:w="6438" w:type="dxa"/>
            <w:shd w:val="clear" w:color="auto" w:fill="auto"/>
          </w:tcPr>
          <w:p w:rsidR="009C5962" w:rsidRPr="009C5962" w:rsidRDefault="009C5962" w:rsidP="00FA5D43">
            <w:pPr>
              <w:ind w:firstLine="567"/>
              <w:jc w:val="center"/>
              <w:rPr>
                <w:rFonts w:ascii="Times New Roman" w:hAnsi="Times New Roman" w:cs="Times New Roman"/>
                <w:b/>
                <w:sz w:val="28"/>
                <w:szCs w:val="28"/>
                <w:lang w:val="en"/>
              </w:rPr>
            </w:pPr>
            <w:r w:rsidRPr="009C5962">
              <w:rPr>
                <w:rFonts w:ascii="Times New Roman" w:hAnsi="Times New Roman" w:cs="Times New Roman"/>
                <w:i/>
                <w:iCs/>
                <w:sz w:val="28"/>
                <w:szCs w:val="28"/>
                <w:lang w:val="en"/>
              </w:rPr>
              <w:t xml:space="preserve">           Phú Hiệp, ngày 24 tháng 02 năm 2025</w:t>
            </w:r>
          </w:p>
        </w:tc>
      </w:tr>
    </w:tbl>
    <w:p w:rsidR="00B654B0" w:rsidRPr="009C5962" w:rsidRDefault="00B654B0" w:rsidP="009C5962">
      <w:pPr>
        <w:ind w:firstLine="567"/>
        <w:rPr>
          <w:rFonts w:ascii="Times New Roman" w:hAnsi="Times New Roman" w:cs="Times New Roman"/>
          <w:b/>
          <w:bCs/>
          <w:sz w:val="28"/>
          <w:szCs w:val="28"/>
        </w:rPr>
        <w:sectPr w:rsidR="00B654B0" w:rsidRPr="009C5962">
          <w:pgSz w:w="12240" w:h="15840"/>
          <w:pgMar w:top="1440" w:right="1440" w:bottom="1440" w:left="1440" w:header="720" w:footer="720" w:gutter="0"/>
          <w:cols w:space="720"/>
          <w:docGrid w:linePitch="360"/>
        </w:sectPr>
      </w:pPr>
    </w:p>
    <w:p w:rsidR="009C5962" w:rsidRDefault="009C5962" w:rsidP="00FC40A8">
      <w:pPr>
        <w:ind w:firstLine="567"/>
        <w:jc w:val="center"/>
        <w:rPr>
          <w:rFonts w:ascii="Times New Roman" w:hAnsi="Times New Roman" w:cs="Times New Roman"/>
          <w:b/>
          <w:bCs/>
          <w:sz w:val="28"/>
          <w:szCs w:val="28"/>
        </w:rPr>
      </w:pPr>
    </w:p>
    <w:p w:rsidR="002D745D" w:rsidRPr="009C5962" w:rsidRDefault="002D745D" w:rsidP="00FC40A8">
      <w:pPr>
        <w:ind w:firstLine="567"/>
        <w:jc w:val="center"/>
        <w:rPr>
          <w:rFonts w:ascii="Times New Roman" w:hAnsi="Times New Roman" w:cs="Times New Roman"/>
          <w:b/>
          <w:bCs/>
          <w:sz w:val="28"/>
          <w:szCs w:val="28"/>
        </w:rPr>
      </w:pPr>
      <w:r w:rsidRPr="009C5962">
        <w:rPr>
          <w:rFonts w:ascii="Times New Roman" w:hAnsi="Times New Roman" w:cs="Times New Roman"/>
          <w:b/>
          <w:bCs/>
          <w:sz w:val="28"/>
          <w:szCs w:val="28"/>
        </w:rPr>
        <w:t>BÀI DỰ THI</w:t>
      </w:r>
    </w:p>
    <w:p w:rsidR="002D745D" w:rsidRPr="009C5962" w:rsidRDefault="002D745D" w:rsidP="00FC40A8">
      <w:pPr>
        <w:ind w:firstLine="567"/>
        <w:jc w:val="center"/>
        <w:rPr>
          <w:rFonts w:ascii="Times New Roman" w:hAnsi="Times New Roman" w:cs="Times New Roman"/>
          <w:b/>
          <w:bCs/>
          <w:sz w:val="28"/>
          <w:szCs w:val="28"/>
        </w:rPr>
      </w:pPr>
      <w:r w:rsidRPr="009C5962">
        <w:rPr>
          <w:rFonts w:ascii="Times New Roman" w:hAnsi="Times New Roman" w:cs="Times New Roman"/>
          <w:b/>
          <w:bCs/>
          <w:sz w:val="28"/>
          <w:szCs w:val="28"/>
        </w:rPr>
        <w:t>CUỘC THI SÁNG TÁC, QUẢNG BÁ CÁC TÁC PHẨM VĂN HỌC, NGHỆ THUẬT VÀ BÁO CHÍ VỀ CHỦ ĐỀ “HỌC TẬP VÀ LÀM THEO TƯ TƯỞNG, ĐẠO ĐỨC, PHONG CÁCH BÁC HỒ, BÁC TÔN” TỈNH AN GIANG GIAI ĐOẠN 2024 - 2025</w:t>
      </w:r>
    </w:p>
    <w:p w:rsidR="002D745D" w:rsidRPr="009C5962" w:rsidRDefault="002D745D" w:rsidP="00FC40A8">
      <w:pPr>
        <w:ind w:firstLine="567"/>
        <w:jc w:val="center"/>
        <w:rPr>
          <w:rFonts w:ascii="Times New Roman" w:hAnsi="Times New Roman" w:cs="Times New Roman"/>
          <w:b/>
          <w:bCs/>
          <w:sz w:val="28"/>
          <w:szCs w:val="28"/>
        </w:rPr>
      </w:pPr>
      <w:r w:rsidRPr="009C5962">
        <w:rPr>
          <w:rFonts w:ascii="Times New Roman" w:hAnsi="Times New Roman" w:cs="Times New Roman"/>
          <w:b/>
          <w:bCs/>
          <w:sz w:val="28"/>
          <w:szCs w:val="28"/>
        </w:rPr>
        <w:t>Thể loại: Tác phẩm báo chí</w:t>
      </w:r>
    </w:p>
    <w:p w:rsidR="00F8265C" w:rsidRPr="009C5962" w:rsidRDefault="00B654B0" w:rsidP="00FC40A8">
      <w:pPr>
        <w:ind w:firstLine="567"/>
        <w:jc w:val="center"/>
        <w:rPr>
          <w:rFonts w:ascii="Times New Roman" w:hAnsi="Times New Roman" w:cs="Times New Roman"/>
          <w:b/>
          <w:bCs/>
          <w:sz w:val="28"/>
          <w:szCs w:val="28"/>
          <w:lang w:val="vi-VN"/>
        </w:rPr>
      </w:pPr>
      <w:r w:rsidRPr="009C5962">
        <w:rPr>
          <w:rFonts w:ascii="Times New Roman" w:hAnsi="Times New Roman" w:cs="Times New Roman"/>
          <w:b/>
          <w:bCs/>
          <w:sz w:val="28"/>
          <w:szCs w:val="28"/>
          <w:lang w:val="vi-VN"/>
        </w:rPr>
        <w:t>Tác Phẩm</w:t>
      </w:r>
      <w:r w:rsidR="00F8265C" w:rsidRPr="009C5962">
        <w:rPr>
          <w:rFonts w:ascii="Times New Roman" w:hAnsi="Times New Roman" w:cs="Times New Roman"/>
          <w:b/>
          <w:bCs/>
          <w:sz w:val="28"/>
          <w:szCs w:val="28"/>
          <w:lang w:val="vi-VN"/>
        </w:rPr>
        <w:t>: Công an xã Phú Hiệp lan tỏa Đạo đức Hồ Chí Minh qua hành trình xây dựng và bảo vệ Tổ Quốc, đảm bảo ANCT - TTATXH</w:t>
      </w:r>
    </w:p>
    <w:p w:rsidR="002D745D" w:rsidRPr="009C5962" w:rsidRDefault="002D745D" w:rsidP="00FC40A8">
      <w:pPr>
        <w:ind w:firstLine="567"/>
        <w:jc w:val="center"/>
        <w:rPr>
          <w:rFonts w:ascii="Times New Roman" w:hAnsi="Times New Roman" w:cs="Times New Roman"/>
          <w:b/>
          <w:bCs/>
          <w:sz w:val="28"/>
          <w:szCs w:val="28"/>
        </w:rPr>
      </w:pPr>
      <w:r w:rsidRPr="009C596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66675</wp:posOffset>
                </wp:positionV>
                <wp:extent cx="19431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67D4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25pt" to="3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"/>
            </w:pict>
          </mc:Fallback>
        </mc:AlternateContent>
      </w:r>
    </w:p>
    <w:p w:rsidR="002D745D" w:rsidRPr="009C5962" w:rsidRDefault="002D745D" w:rsidP="00FC40A8">
      <w:pPr>
        <w:pStyle w:val="Heading2"/>
        <w:spacing w:before="120" w:after="120" w:line="264" w:lineRule="auto"/>
        <w:ind w:firstLine="567"/>
        <w:rPr>
          <w:rFonts w:ascii="Times New Roman" w:hAnsi="Times New Roman" w:cs="Times New Roman"/>
          <w:b/>
          <w:color w:val="000000" w:themeColor="text1"/>
          <w:lang w:val="vi-VN"/>
        </w:rPr>
      </w:pPr>
      <w:r w:rsidRPr="009C5962">
        <w:rPr>
          <w:rFonts w:ascii="Times New Roman" w:hAnsi="Times New Roman" w:cs="Times New Roman"/>
          <w:b/>
          <w:color w:val="000000" w:themeColor="text1"/>
        </w:rPr>
        <w:t>I. SƠ LƯỢC LÝ LỊCH TÁC GIẢ</w:t>
      </w:r>
      <w:r w:rsidR="00B654B0" w:rsidRPr="009C5962">
        <w:rPr>
          <w:rFonts w:ascii="Times New Roman" w:hAnsi="Times New Roman" w:cs="Times New Roman"/>
          <w:b/>
          <w:color w:val="000000" w:themeColor="text1"/>
          <w:lang w:val="vi-VN"/>
        </w:rPr>
        <w:t>.</w:t>
      </w:r>
    </w:p>
    <w:p w:rsidR="002D745D" w:rsidRPr="009C5962" w:rsidRDefault="002D745D" w:rsidP="00FC40A8">
      <w:pPr>
        <w:ind w:firstLine="567"/>
        <w:rPr>
          <w:rFonts w:ascii="Times New Roman" w:hAnsi="Times New Roman" w:cs="Times New Roman"/>
          <w:spacing w:val="-4"/>
          <w:sz w:val="28"/>
          <w:szCs w:val="28"/>
          <w:lang w:val="vi-VN"/>
        </w:rPr>
      </w:pPr>
      <w:r w:rsidRPr="009C5962">
        <w:rPr>
          <w:rFonts w:ascii="Times New Roman" w:hAnsi="Times New Roman" w:cs="Times New Roman"/>
          <w:spacing w:val="-4"/>
          <w:sz w:val="28"/>
          <w:szCs w:val="28"/>
        </w:rPr>
        <w:t xml:space="preserve">- Họ và tên: </w:t>
      </w:r>
      <w:r w:rsidRPr="009C5962">
        <w:rPr>
          <w:rFonts w:ascii="Times New Roman" w:hAnsi="Times New Roman" w:cs="Times New Roman"/>
          <w:b/>
          <w:spacing w:val="-4"/>
          <w:sz w:val="28"/>
          <w:szCs w:val="28"/>
        </w:rPr>
        <w:t xml:space="preserve"> </w:t>
      </w:r>
      <w:r w:rsidRPr="009C5962">
        <w:rPr>
          <w:rFonts w:ascii="Times New Roman" w:hAnsi="Times New Roman" w:cs="Times New Roman"/>
          <w:b/>
          <w:spacing w:val="-4"/>
          <w:sz w:val="28"/>
          <w:szCs w:val="28"/>
          <w:lang w:val="vi-VN"/>
        </w:rPr>
        <w:t>Lê Thiếu Tá</w:t>
      </w:r>
      <w:r w:rsidR="00B654B0" w:rsidRPr="009C5962">
        <w:rPr>
          <w:rFonts w:ascii="Times New Roman" w:hAnsi="Times New Roman" w:cs="Times New Roman"/>
          <w:b/>
          <w:spacing w:val="-4"/>
          <w:sz w:val="28"/>
          <w:szCs w:val="28"/>
          <w:lang w:val="vi-VN"/>
        </w:rPr>
        <w:t>.</w:t>
      </w:r>
      <w:r w:rsidRPr="009C5962">
        <w:rPr>
          <w:rFonts w:ascii="Times New Roman" w:hAnsi="Times New Roman" w:cs="Times New Roman"/>
          <w:b/>
          <w:spacing w:val="-4"/>
          <w:sz w:val="28"/>
          <w:szCs w:val="28"/>
          <w:lang w:val="vi-VN"/>
        </w:rPr>
        <w:t xml:space="preserve">                        </w:t>
      </w:r>
      <w:r w:rsidRPr="009C5962">
        <w:rPr>
          <w:rFonts w:ascii="Times New Roman" w:hAnsi="Times New Roman" w:cs="Times New Roman"/>
          <w:spacing w:val="-4"/>
          <w:sz w:val="28"/>
          <w:szCs w:val="28"/>
        </w:rPr>
        <w:tab/>
        <w:t xml:space="preserve">Nam, nữ: </w:t>
      </w:r>
      <w:r w:rsidRPr="009C5962">
        <w:rPr>
          <w:rFonts w:ascii="Times New Roman" w:hAnsi="Times New Roman" w:cs="Times New Roman"/>
          <w:spacing w:val="-4"/>
          <w:sz w:val="28"/>
          <w:szCs w:val="28"/>
          <w:lang w:val="vi-VN"/>
        </w:rPr>
        <w:t>Nam</w:t>
      </w:r>
    </w:p>
    <w:p w:rsidR="002D745D" w:rsidRPr="009C5962" w:rsidRDefault="002D745D" w:rsidP="00FC40A8">
      <w:pPr>
        <w:ind w:firstLine="567"/>
        <w:rPr>
          <w:rFonts w:ascii="Times New Roman" w:hAnsi="Times New Roman" w:cs="Times New Roman"/>
          <w:sz w:val="28"/>
          <w:szCs w:val="28"/>
          <w:lang w:val="vi-VN"/>
        </w:rPr>
      </w:pPr>
      <w:r w:rsidRPr="009C5962">
        <w:rPr>
          <w:rFonts w:ascii="Times New Roman" w:hAnsi="Times New Roman" w:cs="Times New Roman"/>
          <w:sz w:val="28"/>
          <w:szCs w:val="28"/>
        </w:rPr>
        <w:t>- Ngày tháng năm sinh: 1</w:t>
      </w:r>
      <w:r w:rsidRPr="009C5962">
        <w:rPr>
          <w:rFonts w:ascii="Times New Roman" w:hAnsi="Times New Roman" w:cs="Times New Roman"/>
          <w:sz w:val="28"/>
          <w:szCs w:val="28"/>
          <w:lang w:val="vi-VN"/>
        </w:rPr>
        <w:t>9/11/1994</w:t>
      </w:r>
      <w:r w:rsidR="00B654B0" w:rsidRPr="009C5962">
        <w:rPr>
          <w:rFonts w:ascii="Times New Roman" w:hAnsi="Times New Roman" w:cs="Times New Roman"/>
          <w:sz w:val="28"/>
          <w:szCs w:val="28"/>
          <w:lang w:val="vi-VN"/>
        </w:rPr>
        <w:t>.</w:t>
      </w:r>
    </w:p>
    <w:p w:rsidR="002D745D" w:rsidRPr="009C5962" w:rsidRDefault="002D745D" w:rsidP="00FC40A8">
      <w:pPr>
        <w:ind w:firstLine="567"/>
        <w:rPr>
          <w:rFonts w:ascii="Times New Roman" w:hAnsi="Times New Roman" w:cs="Times New Roman"/>
          <w:sz w:val="28"/>
          <w:szCs w:val="28"/>
          <w:lang w:val="vi-VN"/>
        </w:rPr>
      </w:pPr>
      <w:r w:rsidRPr="009C5962">
        <w:rPr>
          <w:rFonts w:ascii="Times New Roman" w:hAnsi="Times New Roman" w:cs="Times New Roman"/>
          <w:sz w:val="28"/>
          <w:szCs w:val="28"/>
        </w:rPr>
        <w:t xml:space="preserve">- Nơi thường trú: Châu </w:t>
      </w:r>
      <w:r w:rsidRPr="009C5962">
        <w:rPr>
          <w:rFonts w:ascii="Times New Roman" w:hAnsi="Times New Roman" w:cs="Times New Roman"/>
          <w:sz w:val="28"/>
          <w:szCs w:val="28"/>
          <w:lang w:val="vi-VN"/>
        </w:rPr>
        <w:t>Thới, Châu Phú B, Châu Đốc, An Giang</w:t>
      </w:r>
      <w:r w:rsidR="00B654B0" w:rsidRPr="009C5962">
        <w:rPr>
          <w:rFonts w:ascii="Times New Roman" w:hAnsi="Times New Roman" w:cs="Times New Roman"/>
          <w:sz w:val="28"/>
          <w:szCs w:val="28"/>
          <w:lang w:val="vi-VN"/>
        </w:rPr>
        <w:t>.</w:t>
      </w:r>
    </w:p>
    <w:p w:rsidR="002D745D" w:rsidRPr="009C5962" w:rsidRDefault="002D745D" w:rsidP="00FC40A8">
      <w:pPr>
        <w:ind w:firstLine="567"/>
        <w:rPr>
          <w:rFonts w:ascii="Times New Roman" w:hAnsi="Times New Roman" w:cs="Times New Roman"/>
          <w:sz w:val="28"/>
          <w:szCs w:val="28"/>
          <w:lang w:val="vi-VN"/>
        </w:rPr>
      </w:pPr>
      <w:r w:rsidRPr="009C5962">
        <w:rPr>
          <w:rFonts w:ascii="Times New Roman" w:hAnsi="Times New Roman" w:cs="Times New Roman"/>
          <w:sz w:val="28"/>
          <w:szCs w:val="28"/>
        </w:rPr>
        <w:t>- Đơn vị công tác:</w:t>
      </w:r>
      <w:r w:rsidRPr="009C5962">
        <w:rPr>
          <w:rFonts w:ascii="Times New Roman" w:hAnsi="Times New Roman" w:cs="Times New Roman"/>
          <w:sz w:val="28"/>
          <w:szCs w:val="28"/>
          <w:lang w:val="vi-VN"/>
        </w:rPr>
        <w:t xml:space="preserve"> Công an xã Phú Hiệp.</w:t>
      </w:r>
    </w:p>
    <w:p w:rsidR="002D745D" w:rsidRPr="009C5962" w:rsidRDefault="002D745D" w:rsidP="00FC40A8">
      <w:pPr>
        <w:ind w:firstLine="567"/>
        <w:rPr>
          <w:rFonts w:ascii="Times New Roman" w:hAnsi="Times New Roman" w:cs="Times New Roman"/>
          <w:sz w:val="28"/>
          <w:szCs w:val="28"/>
          <w:lang w:val="vi-VN"/>
        </w:rPr>
      </w:pPr>
      <w:r w:rsidRPr="009C5962">
        <w:rPr>
          <w:rFonts w:ascii="Times New Roman" w:hAnsi="Times New Roman" w:cs="Times New Roman"/>
          <w:sz w:val="28"/>
          <w:szCs w:val="28"/>
        </w:rPr>
        <w:t xml:space="preserve">- Chức vụ hiện nay: </w:t>
      </w:r>
      <w:r w:rsidRPr="009C5962">
        <w:rPr>
          <w:rFonts w:ascii="Times New Roman" w:hAnsi="Times New Roman" w:cs="Times New Roman"/>
          <w:sz w:val="28"/>
          <w:szCs w:val="28"/>
          <w:lang w:val="vi-VN"/>
        </w:rPr>
        <w:t>Cán Bộ</w:t>
      </w:r>
      <w:r w:rsidR="00B654B0" w:rsidRPr="009C5962">
        <w:rPr>
          <w:rFonts w:ascii="Times New Roman" w:hAnsi="Times New Roman" w:cs="Times New Roman"/>
          <w:sz w:val="28"/>
          <w:szCs w:val="28"/>
          <w:lang w:val="vi-VN"/>
        </w:rPr>
        <w:t>.</w:t>
      </w:r>
    </w:p>
    <w:p w:rsidR="002D745D" w:rsidRPr="009C5962" w:rsidRDefault="002D745D" w:rsidP="00FC40A8">
      <w:pPr>
        <w:ind w:firstLine="567"/>
        <w:rPr>
          <w:rFonts w:ascii="Times New Roman" w:hAnsi="Times New Roman" w:cs="Times New Roman"/>
          <w:sz w:val="28"/>
          <w:szCs w:val="28"/>
          <w:lang w:val="vi-VN"/>
        </w:rPr>
      </w:pPr>
      <w:r w:rsidRPr="009C5962">
        <w:rPr>
          <w:rFonts w:ascii="Times New Roman" w:hAnsi="Times New Roman" w:cs="Times New Roman"/>
          <w:sz w:val="28"/>
          <w:szCs w:val="28"/>
        </w:rPr>
        <w:t xml:space="preserve">- Trình độ chuyên môn: Đại Học </w:t>
      </w:r>
      <w:r w:rsidRPr="009C5962">
        <w:rPr>
          <w:rFonts w:ascii="Times New Roman" w:hAnsi="Times New Roman" w:cs="Times New Roman"/>
          <w:sz w:val="28"/>
          <w:szCs w:val="28"/>
          <w:lang w:val="vi-VN"/>
        </w:rPr>
        <w:t>Cảnh Sát</w:t>
      </w:r>
      <w:r w:rsidR="00B654B0" w:rsidRPr="009C5962">
        <w:rPr>
          <w:rFonts w:ascii="Times New Roman" w:hAnsi="Times New Roman" w:cs="Times New Roman"/>
          <w:sz w:val="28"/>
          <w:szCs w:val="28"/>
          <w:lang w:val="vi-VN"/>
        </w:rPr>
        <w:t>.</w:t>
      </w:r>
    </w:p>
    <w:p w:rsidR="002D745D" w:rsidRPr="009C5962" w:rsidRDefault="002D745D" w:rsidP="00FC40A8">
      <w:pPr>
        <w:ind w:firstLine="567"/>
        <w:rPr>
          <w:rFonts w:ascii="Times New Roman" w:hAnsi="Times New Roman" w:cs="Times New Roman"/>
          <w:b/>
          <w:sz w:val="28"/>
          <w:szCs w:val="28"/>
        </w:rPr>
      </w:pPr>
      <w:r w:rsidRPr="009C5962">
        <w:rPr>
          <w:rFonts w:ascii="Times New Roman" w:hAnsi="Times New Roman" w:cs="Times New Roman"/>
          <w:sz w:val="28"/>
          <w:szCs w:val="28"/>
        </w:rPr>
        <w:t>- Số điện thoại: 0</w:t>
      </w:r>
      <w:r w:rsidRPr="009C5962">
        <w:rPr>
          <w:rFonts w:ascii="Times New Roman" w:hAnsi="Times New Roman" w:cs="Times New Roman"/>
          <w:sz w:val="28"/>
          <w:szCs w:val="28"/>
          <w:lang w:val="vi-VN"/>
        </w:rPr>
        <w:t>969.933.397</w:t>
      </w:r>
      <w:r w:rsidRPr="009C5962">
        <w:rPr>
          <w:rFonts w:ascii="Times New Roman" w:hAnsi="Times New Roman" w:cs="Times New Roman"/>
          <w:sz w:val="28"/>
          <w:szCs w:val="28"/>
        </w:rPr>
        <w:t>.</w:t>
      </w:r>
      <w:r w:rsidRPr="009C5962">
        <w:rPr>
          <w:rFonts w:ascii="Times New Roman" w:hAnsi="Times New Roman" w:cs="Times New Roman"/>
          <w:b/>
          <w:sz w:val="28"/>
          <w:szCs w:val="28"/>
        </w:rPr>
        <w:t xml:space="preserve"> </w:t>
      </w:r>
    </w:p>
    <w:p w:rsidR="007A64C2" w:rsidRPr="009C5962" w:rsidRDefault="00B654B0" w:rsidP="00FC40A8">
      <w:pPr>
        <w:rPr>
          <w:rFonts w:ascii="Times New Roman" w:hAnsi="Times New Roman" w:cs="Times New Roman"/>
          <w:b/>
          <w:sz w:val="28"/>
          <w:szCs w:val="28"/>
          <w:lang w:val="vi-VN"/>
        </w:rPr>
      </w:pPr>
      <w:r w:rsidRPr="009C5962">
        <w:rPr>
          <w:rFonts w:ascii="Times New Roman" w:hAnsi="Times New Roman" w:cs="Times New Roman"/>
          <w:b/>
          <w:sz w:val="28"/>
          <w:szCs w:val="28"/>
          <w:lang w:val="vi-VN"/>
        </w:rPr>
        <w:t xml:space="preserve">         </w:t>
      </w:r>
      <w:r w:rsidR="002D745D" w:rsidRPr="009C5962">
        <w:rPr>
          <w:rFonts w:ascii="Times New Roman" w:hAnsi="Times New Roman" w:cs="Times New Roman"/>
          <w:b/>
          <w:sz w:val="28"/>
          <w:szCs w:val="28"/>
        </w:rPr>
        <w:t>II. NỘI DUNG</w:t>
      </w:r>
      <w:r w:rsidRPr="009C5962">
        <w:rPr>
          <w:rFonts w:ascii="Times New Roman" w:hAnsi="Times New Roman" w:cs="Times New Roman"/>
          <w:b/>
          <w:sz w:val="28"/>
          <w:szCs w:val="28"/>
          <w:lang w:val="vi-VN"/>
        </w:rPr>
        <w:t>.</w:t>
      </w:r>
    </w:p>
    <w:p w:rsidR="007A64C2" w:rsidRPr="009C5962" w:rsidRDefault="007A64C2" w:rsidP="009C5962">
      <w:pPr>
        <w:pStyle w:val="NormalWeb"/>
        <w:shd w:val="clear" w:color="auto" w:fill="FFFFFF"/>
        <w:spacing w:before="120" w:beforeAutospacing="0" w:after="120" w:afterAutospacing="0" w:line="264" w:lineRule="auto"/>
        <w:jc w:val="both"/>
        <w:rPr>
          <w:color w:val="202122"/>
          <w:sz w:val="28"/>
          <w:szCs w:val="28"/>
        </w:rPr>
      </w:pPr>
      <w:r w:rsidRPr="009C5962">
        <w:rPr>
          <w:color w:val="202122"/>
          <w:sz w:val="28"/>
          <w:szCs w:val="28"/>
          <w:lang w:val="vi-VN"/>
        </w:rPr>
        <w:t xml:space="preserve">     </w:t>
      </w:r>
      <w:r w:rsidRPr="009C5962">
        <w:rPr>
          <w:color w:val="202122"/>
          <w:sz w:val="28"/>
          <w:szCs w:val="28"/>
        </w:rPr>
        <w:t>Xã Phú Hiệp nằm ở phía tây bắc huyện Phú Tân, có vị trí địa lý:</w:t>
      </w:r>
    </w:p>
    <w:p w:rsidR="007A64C2" w:rsidRPr="009C5962" w:rsidRDefault="007A64C2" w:rsidP="009C5962">
      <w:pPr>
        <w:numPr>
          <w:ilvl w:val="0"/>
          <w:numId w:val="2"/>
        </w:numPr>
        <w:shd w:val="clear" w:color="auto" w:fill="FFFFFF"/>
        <w:ind w:left="0"/>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Phía đông giáp các xã </w:t>
      </w:r>
      <w:hyperlink r:id="rId10" w:tooltip="Phú Long, Phú Tân (An Giang)" w:history="1">
        <w:r w:rsidRPr="009C5962">
          <w:rPr>
            <w:rFonts w:ascii="Times New Roman" w:eastAsia="Times New Roman" w:hAnsi="Times New Roman" w:cs="Times New Roman"/>
            <w:color w:val="0000FF"/>
            <w:sz w:val="28"/>
            <w:szCs w:val="28"/>
          </w:rPr>
          <w:t>Phú Long</w:t>
        </w:r>
      </w:hyperlink>
      <w:r w:rsidRPr="009C5962">
        <w:rPr>
          <w:rFonts w:ascii="Times New Roman" w:eastAsia="Times New Roman" w:hAnsi="Times New Roman" w:cs="Times New Roman"/>
          <w:color w:val="202122"/>
          <w:sz w:val="28"/>
          <w:szCs w:val="28"/>
        </w:rPr>
        <w:t> và </w:t>
      </w:r>
      <w:hyperlink r:id="rId11" w:tooltip="Hòa Lạc, Phú Tân (An Giang)" w:history="1">
        <w:r w:rsidRPr="009C5962">
          <w:rPr>
            <w:rFonts w:ascii="Times New Roman" w:eastAsia="Times New Roman" w:hAnsi="Times New Roman" w:cs="Times New Roman"/>
            <w:color w:val="0000FF"/>
            <w:sz w:val="28"/>
            <w:szCs w:val="28"/>
          </w:rPr>
          <w:t>Hòa Lạc</w:t>
        </w:r>
      </w:hyperlink>
    </w:p>
    <w:p w:rsidR="007A64C2" w:rsidRPr="009C5962" w:rsidRDefault="007A64C2" w:rsidP="009C5962">
      <w:pPr>
        <w:numPr>
          <w:ilvl w:val="0"/>
          <w:numId w:val="2"/>
        </w:numPr>
        <w:shd w:val="clear" w:color="auto" w:fill="FFFFFF"/>
        <w:ind w:left="0"/>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Phía tây và phía bắc giáp thị xã </w:t>
      </w:r>
      <w:hyperlink r:id="rId12" w:tooltip="Tân Châu (thị xã)" w:history="1">
        <w:r w:rsidRPr="009C5962">
          <w:rPr>
            <w:rFonts w:ascii="Times New Roman" w:eastAsia="Times New Roman" w:hAnsi="Times New Roman" w:cs="Times New Roman"/>
            <w:color w:val="0000FF"/>
            <w:sz w:val="28"/>
            <w:szCs w:val="28"/>
          </w:rPr>
          <w:t>Tân Châu</w:t>
        </w:r>
      </w:hyperlink>
    </w:p>
    <w:p w:rsidR="007A64C2" w:rsidRPr="009C5962" w:rsidRDefault="007A64C2" w:rsidP="009C5962">
      <w:pPr>
        <w:numPr>
          <w:ilvl w:val="0"/>
          <w:numId w:val="2"/>
        </w:numPr>
        <w:shd w:val="clear" w:color="auto" w:fill="FFFFFF"/>
        <w:ind w:left="0"/>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Phía nam giáp huyện </w:t>
      </w:r>
      <w:hyperlink r:id="rId13" w:tooltip="Châu Phú" w:history="1">
        <w:r w:rsidRPr="009C5962">
          <w:rPr>
            <w:rFonts w:ascii="Times New Roman" w:eastAsia="Times New Roman" w:hAnsi="Times New Roman" w:cs="Times New Roman"/>
            <w:color w:val="0000FF"/>
            <w:sz w:val="28"/>
            <w:szCs w:val="28"/>
          </w:rPr>
          <w:t>Châu Phú</w:t>
        </w:r>
      </w:hyperlink>
      <w:r w:rsidRPr="009C5962">
        <w:rPr>
          <w:rFonts w:ascii="Times New Roman" w:eastAsia="Times New Roman" w:hAnsi="Times New Roman" w:cs="Times New Roman"/>
          <w:color w:val="202122"/>
          <w:sz w:val="28"/>
          <w:szCs w:val="28"/>
        </w:rPr>
        <w:t> và thành phố </w:t>
      </w:r>
      <w:hyperlink r:id="rId14" w:tooltip="Châu Đốc" w:history="1">
        <w:r w:rsidRPr="009C5962">
          <w:rPr>
            <w:rFonts w:ascii="Times New Roman" w:eastAsia="Times New Roman" w:hAnsi="Times New Roman" w:cs="Times New Roman"/>
            <w:color w:val="0000FF"/>
            <w:sz w:val="28"/>
            <w:szCs w:val="28"/>
          </w:rPr>
          <w:t>Châu Đốc</w:t>
        </w:r>
      </w:hyperlink>
      <w:r w:rsidRPr="009C5962">
        <w:rPr>
          <w:rFonts w:ascii="Times New Roman" w:eastAsia="Times New Roman" w:hAnsi="Times New Roman" w:cs="Times New Roman"/>
          <w:color w:val="202122"/>
          <w:sz w:val="28"/>
          <w:szCs w:val="28"/>
        </w:rPr>
        <w:t> qua </w:t>
      </w:r>
      <w:hyperlink r:id="rId15" w:tooltip="Sông Hậu" w:history="1">
        <w:r w:rsidRPr="009C5962">
          <w:rPr>
            <w:rFonts w:ascii="Times New Roman" w:eastAsia="Times New Roman" w:hAnsi="Times New Roman" w:cs="Times New Roman"/>
            <w:color w:val="0000FF"/>
            <w:sz w:val="28"/>
            <w:szCs w:val="28"/>
          </w:rPr>
          <w:t>sông Hậu</w:t>
        </w:r>
      </w:hyperlink>
      <w:r w:rsidRPr="009C5962">
        <w:rPr>
          <w:rFonts w:ascii="Times New Roman" w:eastAsia="Times New Roman" w:hAnsi="Times New Roman" w:cs="Times New Roman"/>
          <w:color w:val="202122"/>
          <w:sz w:val="28"/>
          <w:szCs w:val="28"/>
        </w:rPr>
        <w:t>.</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Xã có diện tích 15,88 km²</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lang w:val="vi-VN"/>
        </w:rPr>
        <w:t xml:space="preserve">      </w:t>
      </w:r>
      <w:r w:rsidRPr="009C5962">
        <w:rPr>
          <w:rFonts w:ascii="Times New Roman" w:eastAsia="Times New Roman" w:hAnsi="Times New Roman" w:cs="Times New Roman"/>
          <w:color w:val="202122"/>
          <w:sz w:val="28"/>
          <w:szCs w:val="28"/>
        </w:rPr>
        <w:t>Dưới thời </w:t>
      </w:r>
      <w:hyperlink r:id="rId16" w:tooltip="Việt Nam Cộng hòa" w:history="1">
        <w:r w:rsidRPr="009C5962">
          <w:rPr>
            <w:rFonts w:ascii="Times New Roman" w:eastAsia="Times New Roman" w:hAnsi="Times New Roman" w:cs="Times New Roman"/>
            <w:color w:val="0000FF"/>
            <w:sz w:val="28"/>
            <w:szCs w:val="28"/>
          </w:rPr>
          <w:t>Việt Nam Cộng hòa</w:t>
        </w:r>
      </w:hyperlink>
      <w:r w:rsidRPr="009C5962">
        <w:rPr>
          <w:rFonts w:ascii="Times New Roman" w:eastAsia="Times New Roman" w:hAnsi="Times New Roman" w:cs="Times New Roman"/>
          <w:color w:val="202122"/>
          <w:sz w:val="28"/>
          <w:szCs w:val="28"/>
        </w:rPr>
        <w:t>, địa bàn xã Phú Hiệp ngày nay là xã </w:t>
      </w:r>
      <w:r w:rsidRPr="009C5962">
        <w:rPr>
          <w:rFonts w:ascii="Times New Roman" w:eastAsia="Times New Roman" w:hAnsi="Times New Roman" w:cs="Times New Roman"/>
          <w:b/>
          <w:bCs/>
          <w:color w:val="202122"/>
          <w:sz w:val="28"/>
          <w:szCs w:val="28"/>
        </w:rPr>
        <w:t>Châu Giang</w:t>
      </w:r>
      <w:r w:rsidRPr="009C5962">
        <w:rPr>
          <w:rFonts w:ascii="Times New Roman" w:eastAsia="Times New Roman" w:hAnsi="Times New Roman" w:cs="Times New Roman"/>
          <w:color w:val="202122"/>
          <w:sz w:val="28"/>
          <w:szCs w:val="28"/>
        </w:rPr>
        <w:t> thuộc quận </w:t>
      </w:r>
      <w:hyperlink r:id="rId17" w:tooltip="Châu Phú" w:history="1">
        <w:r w:rsidRPr="009C5962">
          <w:rPr>
            <w:rFonts w:ascii="Times New Roman" w:eastAsia="Times New Roman" w:hAnsi="Times New Roman" w:cs="Times New Roman"/>
            <w:color w:val="0000FF"/>
            <w:sz w:val="28"/>
            <w:szCs w:val="28"/>
          </w:rPr>
          <w:t>Châu Phú</w:t>
        </w:r>
      </w:hyperlink>
      <w:r w:rsidRPr="009C5962">
        <w:rPr>
          <w:rFonts w:ascii="Times New Roman" w:eastAsia="Times New Roman" w:hAnsi="Times New Roman" w:cs="Times New Roman"/>
          <w:color w:val="202122"/>
          <w:sz w:val="28"/>
          <w:szCs w:val="28"/>
        </w:rPr>
        <w:t>, tỉnh </w:t>
      </w:r>
      <w:hyperlink r:id="rId18" w:tooltip="Châu Đốc (tỉnh)" w:history="1">
        <w:r w:rsidRPr="009C5962">
          <w:rPr>
            <w:rFonts w:ascii="Times New Roman" w:eastAsia="Times New Roman" w:hAnsi="Times New Roman" w:cs="Times New Roman"/>
            <w:color w:val="0000FF"/>
            <w:sz w:val="28"/>
            <w:szCs w:val="28"/>
          </w:rPr>
          <w:t>Châu Đốc</w:t>
        </w:r>
      </w:hyperlink>
      <w:r w:rsidRPr="009C5962">
        <w:rPr>
          <w:rFonts w:ascii="Times New Roman" w:eastAsia="Times New Roman" w:hAnsi="Times New Roman" w:cs="Times New Roman"/>
          <w:color w:val="202122"/>
          <w:sz w:val="28"/>
          <w:szCs w:val="28"/>
        </w:rPr>
        <w:t>.</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Sau năm </w:t>
      </w:r>
      <w:hyperlink r:id="rId19" w:tooltip="1975" w:history="1">
        <w:r w:rsidRPr="009C5962">
          <w:rPr>
            <w:rFonts w:ascii="Times New Roman" w:eastAsia="Times New Roman" w:hAnsi="Times New Roman" w:cs="Times New Roman"/>
            <w:color w:val="0000FF"/>
            <w:sz w:val="28"/>
            <w:szCs w:val="28"/>
          </w:rPr>
          <w:t>1975</w:t>
        </w:r>
      </w:hyperlink>
      <w:r w:rsidRPr="009C5962">
        <w:rPr>
          <w:rFonts w:ascii="Times New Roman" w:eastAsia="Times New Roman" w:hAnsi="Times New Roman" w:cs="Times New Roman"/>
          <w:color w:val="202122"/>
          <w:sz w:val="28"/>
          <w:szCs w:val="28"/>
        </w:rPr>
        <w:t>, xã Châu Giang thuộc huyện </w:t>
      </w:r>
      <w:hyperlink r:id="rId20" w:tooltip="Phú Tân, An Giang" w:history="1">
        <w:r w:rsidRPr="009C5962">
          <w:rPr>
            <w:rFonts w:ascii="Times New Roman" w:eastAsia="Times New Roman" w:hAnsi="Times New Roman" w:cs="Times New Roman"/>
            <w:color w:val="0000FF"/>
            <w:sz w:val="28"/>
            <w:szCs w:val="28"/>
          </w:rPr>
          <w:t>Phú Tân</w:t>
        </w:r>
      </w:hyperlink>
      <w:r w:rsidRPr="009C5962">
        <w:rPr>
          <w:rFonts w:ascii="Times New Roman" w:eastAsia="Times New Roman" w:hAnsi="Times New Roman" w:cs="Times New Roman"/>
          <w:color w:val="202122"/>
          <w:sz w:val="28"/>
          <w:szCs w:val="28"/>
        </w:rPr>
        <w:t>, tỉnh </w:t>
      </w:r>
      <w:hyperlink r:id="rId21" w:tooltip="An Giang" w:history="1">
        <w:r w:rsidRPr="009C5962">
          <w:rPr>
            <w:rFonts w:ascii="Times New Roman" w:eastAsia="Times New Roman" w:hAnsi="Times New Roman" w:cs="Times New Roman"/>
            <w:color w:val="0000FF"/>
            <w:sz w:val="28"/>
            <w:szCs w:val="28"/>
          </w:rPr>
          <w:t>An Giang</w:t>
        </w:r>
      </w:hyperlink>
      <w:r w:rsidRPr="009C5962">
        <w:rPr>
          <w:rFonts w:ascii="Times New Roman" w:eastAsia="Times New Roman" w:hAnsi="Times New Roman" w:cs="Times New Roman"/>
          <w:color w:val="202122"/>
          <w:sz w:val="28"/>
          <w:szCs w:val="28"/>
        </w:rPr>
        <w:t>.</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lastRenderedPageBreak/>
        <w:t>Ngày </w:t>
      </w:r>
      <w:hyperlink r:id="rId22" w:tooltip="23 tháng 8" w:history="1">
        <w:r w:rsidRPr="009C5962">
          <w:rPr>
            <w:rFonts w:ascii="Times New Roman" w:eastAsia="Times New Roman" w:hAnsi="Times New Roman" w:cs="Times New Roman"/>
            <w:color w:val="0000FF"/>
            <w:sz w:val="28"/>
            <w:szCs w:val="28"/>
          </w:rPr>
          <w:t>23 tháng 8</w:t>
        </w:r>
      </w:hyperlink>
      <w:r w:rsidRPr="009C5962">
        <w:rPr>
          <w:rFonts w:ascii="Times New Roman" w:eastAsia="Times New Roman" w:hAnsi="Times New Roman" w:cs="Times New Roman"/>
          <w:color w:val="202122"/>
          <w:sz w:val="28"/>
          <w:szCs w:val="28"/>
        </w:rPr>
        <w:t> năm </w:t>
      </w:r>
      <w:hyperlink r:id="rId23" w:tooltip="1980" w:history="1">
        <w:r w:rsidRPr="009C5962">
          <w:rPr>
            <w:rFonts w:ascii="Times New Roman" w:eastAsia="Times New Roman" w:hAnsi="Times New Roman" w:cs="Times New Roman"/>
            <w:color w:val="0000FF"/>
            <w:sz w:val="28"/>
            <w:szCs w:val="28"/>
          </w:rPr>
          <w:t>1980</w:t>
        </w:r>
      </w:hyperlink>
      <w:r w:rsidRPr="009C5962">
        <w:rPr>
          <w:rFonts w:ascii="Times New Roman" w:eastAsia="Times New Roman" w:hAnsi="Times New Roman" w:cs="Times New Roman"/>
          <w:color w:val="202122"/>
          <w:sz w:val="28"/>
          <w:szCs w:val="28"/>
        </w:rPr>
        <w:t>, Hội đồng Chính phủ ban hành Quyết định 125-CP</w:t>
      </w:r>
      <w:hyperlink r:id="rId24" w:anchor="cite_note-125CP-1" w:history="1">
        <w:r w:rsidRPr="009C5962">
          <w:rPr>
            <w:rFonts w:ascii="Times New Roman" w:eastAsia="Times New Roman" w:hAnsi="Times New Roman" w:cs="Times New Roman"/>
            <w:color w:val="0000FF"/>
            <w:sz w:val="28"/>
            <w:szCs w:val="28"/>
            <w:vertAlign w:val="superscript"/>
          </w:rPr>
          <w:t>[1]</w:t>
        </w:r>
      </w:hyperlink>
      <w:r w:rsidRPr="009C5962">
        <w:rPr>
          <w:rFonts w:ascii="Times New Roman" w:eastAsia="Times New Roman" w:hAnsi="Times New Roman" w:cs="Times New Roman"/>
          <w:color w:val="202122"/>
          <w:sz w:val="28"/>
          <w:szCs w:val="28"/>
        </w:rPr>
        <w:t>. Theo đó, đổi tên xã Châu Giang thành xã Phú Hiệp.</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Ngày </w:t>
      </w:r>
      <w:hyperlink r:id="rId25" w:tooltip="24 tháng 8" w:history="1">
        <w:r w:rsidRPr="009C5962">
          <w:rPr>
            <w:rFonts w:ascii="Times New Roman" w:eastAsia="Times New Roman" w:hAnsi="Times New Roman" w:cs="Times New Roman"/>
            <w:color w:val="0000FF"/>
            <w:sz w:val="28"/>
            <w:szCs w:val="28"/>
          </w:rPr>
          <w:t>24 tháng 8</w:t>
        </w:r>
      </w:hyperlink>
      <w:r w:rsidRPr="009C5962">
        <w:rPr>
          <w:rFonts w:ascii="Times New Roman" w:eastAsia="Times New Roman" w:hAnsi="Times New Roman" w:cs="Times New Roman"/>
          <w:color w:val="202122"/>
          <w:sz w:val="28"/>
          <w:szCs w:val="28"/>
        </w:rPr>
        <w:t> năm </w:t>
      </w:r>
      <w:hyperlink r:id="rId26" w:tooltip="2009" w:history="1">
        <w:r w:rsidRPr="009C5962">
          <w:rPr>
            <w:rFonts w:ascii="Times New Roman" w:eastAsia="Times New Roman" w:hAnsi="Times New Roman" w:cs="Times New Roman"/>
            <w:color w:val="0000FF"/>
            <w:sz w:val="28"/>
            <w:szCs w:val="28"/>
          </w:rPr>
          <w:t>2009</w:t>
        </w:r>
      </w:hyperlink>
      <w:r w:rsidRPr="009C5962">
        <w:rPr>
          <w:rFonts w:ascii="Times New Roman" w:eastAsia="Times New Roman" w:hAnsi="Times New Roman" w:cs="Times New Roman"/>
          <w:color w:val="202122"/>
          <w:sz w:val="28"/>
          <w:szCs w:val="28"/>
        </w:rPr>
        <w:t>, Chính phủ ban hành Nghị quyết số 40/NQ-CP</w:t>
      </w:r>
      <w:hyperlink r:id="rId27" w:anchor="cite_note-40NQCP-4" w:history="1">
        <w:r w:rsidRPr="009C5962">
          <w:rPr>
            <w:rFonts w:ascii="Times New Roman" w:eastAsia="Times New Roman" w:hAnsi="Times New Roman" w:cs="Times New Roman"/>
            <w:color w:val="0000FF"/>
            <w:sz w:val="28"/>
            <w:szCs w:val="28"/>
            <w:vertAlign w:val="superscript"/>
          </w:rPr>
          <w:t>[4]</w:t>
        </w:r>
      </w:hyperlink>
      <w:r w:rsidRPr="009C5962">
        <w:rPr>
          <w:rFonts w:ascii="Times New Roman" w:eastAsia="Times New Roman" w:hAnsi="Times New Roman" w:cs="Times New Roman"/>
          <w:color w:val="202122"/>
          <w:sz w:val="28"/>
          <w:szCs w:val="28"/>
        </w:rPr>
        <w:t>. Theo đó:</w:t>
      </w:r>
    </w:p>
    <w:p w:rsidR="007A64C2" w:rsidRPr="009C5962" w:rsidRDefault="007A64C2" w:rsidP="009C5962">
      <w:pPr>
        <w:numPr>
          <w:ilvl w:val="0"/>
          <w:numId w:val="1"/>
        </w:numPr>
        <w:shd w:val="clear" w:color="auto" w:fill="FFFFFF"/>
        <w:ind w:left="0"/>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Điều chỉnh 182 ha diện tích tự nhiên và 152 người của xã Lê Chánh, huyện Tân Châu về xã Phú Hiệp quản lý</w:t>
      </w:r>
    </w:p>
    <w:p w:rsidR="007A64C2" w:rsidRPr="009C5962" w:rsidRDefault="007A64C2" w:rsidP="009C5962">
      <w:pPr>
        <w:numPr>
          <w:ilvl w:val="0"/>
          <w:numId w:val="1"/>
        </w:numPr>
        <w:shd w:val="clear" w:color="auto" w:fill="FFFFFF"/>
        <w:ind w:left="0"/>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rPr>
        <w:t>Điều chỉnh 364 ha diện tích tự nhiên và 9.072 người của xã Phú Hiệp về xã Châu Phong, huyện Tân Châu quản lý.</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lang w:val="vi-VN"/>
        </w:rPr>
      </w:pPr>
      <w:r w:rsidRPr="009C5962">
        <w:rPr>
          <w:rFonts w:ascii="Times New Roman" w:eastAsia="Times New Roman" w:hAnsi="Times New Roman" w:cs="Times New Roman"/>
          <w:color w:val="202122"/>
          <w:sz w:val="28"/>
          <w:szCs w:val="28"/>
        </w:rPr>
        <w:t>Sau khi điều chỉnh địa giới hành chính, xã Phú Hiệp còn lại 1.673 ha diện tích tự nhiên</w:t>
      </w:r>
      <w:r w:rsidRPr="009C5962">
        <w:rPr>
          <w:rFonts w:ascii="Times New Roman" w:eastAsia="Times New Roman" w:hAnsi="Times New Roman" w:cs="Times New Roman"/>
          <w:color w:val="202122"/>
          <w:sz w:val="28"/>
          <w:szCs w:val="28"/>
          <w:lang w:val="vi-VN"/>
        </w:rPr>
        <w:t>.</w:t>
      </w:r>
    </w:p>
    <w:p w:rsidR="007A64C2" w:rsidRPr="009C5962" w:rsidRDefault="007A64C2" w:rsidP="009C5962">
      <w:pPr>
        <w:shd w:val="clear" w:color="auto" w:fill="FFFFFF"/>
        <w:jc w:val="both"/>
        <w:rPr>
          <w:rFonts w:ascii="Times New Roman" w:eastAsia="Times New Roman" w:hAnsi="Times New Roman" w:cs="Times New Roman"/>
          <w:color w:val="202122"/>
          <w:sz w:val="28"/>
          <w:szCs w:val="28"/>
        </w:rPr>
      </w:pPr>
      <w:r w:rsidRPr="009C5962">
        <w:rPr>
          <w:rFonts w:ascii="Times New Roman" w:eastAsia="Times New Roman" w:hAnsi="Times New Roman" w:cs="Times New Roman"/>
          <w:color w:val="202122"/>
          <w:sz w:val="28"/>
          <w:szCs w:val="28"/>
          <w:lang w:val="vi-VN"/>
        </w:rPr>
        <w:t xml:space="preserve">        </w:t>
      </w:r>
      <w:r w:rsidRPr="009C5962">
        <w:rPr>
          <w:rFonts w:ascii="Times New Roman" w:eastAsia="Times New Roman" w:hAnsi="Times New Roman" w:cs="Times New Roman"/>
          <w:color w:val="000000"/>
          <w:sz w:val="28"/>
          <w:szCs w:val="28"/>
        </w:rPr>
        <w:t>Trong quá trình đấu tranh giành và bảo vệ nền độc lập, thống nhất của Tổ quốc, xây dựng và bảo vệ đất nước, đạo đức cách mạng Hồ Chí Minh đã trở thành nền tảng và động lực tinh thần, là nguồn sức mạnh to lớn để Đảng và nhân dân ta vượt qua mọi thử thách, hy sinh, giành độc lập, tự do, thống nhất cho Tổ quốc, xây dựng đất nước theo mục tiêu: dân giàu, nước mạnh, xã hội công bằng, dân chủ, văn minh. Công cuộc đổi mới đất nước hiện nay đang đặt ra những yêu cầu ngày càng cao trong việc phát huy sức mạnh toàn dân tộc, giải phóng mọi tiềm năng cho sự phát triển. Phát huy mạnh mẽ những chuẩn mực đạo đức mới, sự năng động, sáng tạo, ý chí độc lập, tự chủ, tự lực, tự cường, quyết tâm không chịu mãi đói nghèo, đưa đất nước tiến lên cùng nhân loại và thời đại, là động lực tinh thần to lớn để đẩy mạnh toàn diện công cuộc đổi mới. Học tập và làm theo tấm gương đạo đức Hồ Chí Minh là một trong những biện pháp để phát huy những mặt tích cực, khắc phục những tiêu cực về đạo đức, lối sống. Học tập và làm theo tấm gương đạo đức Hồ Chí Minh là niềm vinh dự và tự hào đối với mỗi cán bộ, đảng viên, mỗi người Việt Nam chúng ta. Để xứng đáng là cán bộ, đảng viên của Đảng Cộng sản Việt Nam, do Chủ tịch Hồ Chí Minh sáng lập, tổ chức và rèn luyện, việc học tập và làm theo tấm gương đạo đức của Người phải trở thành nhiệm vụ hằng ngày của mỗi đảng viên và những người đang phấn đấu vào Đảng. Cho đến ngày nay đã có rất nhiều tấm gương tấm gương người tốt việc tốt học tập và làm theo lời Bác trên khắp cả nước. Tất cả mọi người đều muốn đóng góp một phần công sức, trí tuệ của mình vào sự nghiệp xây dựng đất nước Việt Nam ngày càng giàu mạnh và phát triển. Tron</w:t>
      </w:r>
      <w:r w:rsidR="00A66139" w:rsidRPr="009C5962">
        <w:rPr>
          <w:rFonts w:ascii="Times New Roman" w:eastAsia="Times New Roman" w:hAnsi="Times New Roman" w:cs="Times New Roman"/>
          <w:color w:val="000000"/>
          <w:sz w:val="28"/>
          <w:szCs w:val="28"/>
        </w:rPr>
        <w:t xml:space="preserve">g đó phải kể đến </w:t>
      </w:r>
      <w:r w:rsidR="00A66139" w:rsidRPr="009C5962">
        <w:rPr>
          <w:rFonts w:ascii="Times New Roman" w:eastAsia="Times New Roman" w:hAnsi="Times New Roman" w:cs="Times New Roman"/>
          <w:color w:val="000000"/>
          <w:sz w:val="28"/>
          <w:szCs w:val="28"/>
          <w:lang w:val="vi-VN"/>
        </w:rPr>
        <w:t>lực lượng công an xã</w:t>
      </w:r>
      <w:r w:rsidRPr="009C5962">
        <w:rPr>
          <w:rFonts w:ascii="Times New Roman" w:eastAsia="Times New Roman" w:hAnsi="Times New Roman" w:cs="Times New Roman"/>
          <w:color w:val="000000"/>
          <w:sz w:val="28"/>
          <w:szCs w:val="28"/>
        </w:rPr>
        <w:t xml:space="preserve"> mang trên</w:t>
      </w:r>
      <w:r w:rsidR="00A66139" w:rsidRPr="009C5962">
        <w:rPr>
          <w:rFonts w:ascii="Times New Roman" w:eastAsia="Times New Roman" w:hAnsi="Times New Roman" w:cs="Times New Roman"/>
          <w:color w:val="000000"/>
          <w:sz w:val="28"/>
          <w:szCs w:val="28"/>
        </w:rPr>
        <w:t xml:space="preserve"> mình sứ mệnh </w:t>
      </w:r>
      <w:r w:rsidR="00A66139" w:rsidRPr="009C5962">
        <w:rPr>
          <w:rFonts w:ascii="Times New Roman" w:eastAsia="Times New Roman" w:hAnsi="Times New Roman" w:cs="Times New Roman"/>
          <w:color w:val="000000"/>
          <w:sz w:val="28"/>
          <w:szCs w:val="28"/>
          <w:lang w:val="vi-VN"/>
        </w:rPr>
        <w:t>bảo vệ ANCT - TTATXH</w:t>
      </w:r>
      <w:r w:rsidRPr="009C5962">
        <w:rPr>
          <w:rFonts w:ascii="Times New Roman" w:eastAsia="Times New Roman" w:hAnsi="Times New Roman" w:cs="Times New Roman"/>
          <w:color w:val="000000"/>
          <w:sz w:val="28"/>
          <w:szCs w:val="28"/>
        </w:rPr>
        <w:t>, những người không quản nhọc</w:t>
      </w:r>
      <w:r w:rsidR="00A66139" w:rsidRPr="009C5962">
        <w:rPr>
          <w:rFonts w:ascii="Times New Roman" w:eastAsia="Times New Roman" w:hAnsi="Times New Roman" w:cs="Times New Roman"/>
          <w:color w:val="000000"/>
          <w:sz w:val="28"/>
          <w:szCs w:val="28"/>
        </w:rPr>
        <w:t xml:space="preserve"> nhằn, vất vả </w:t>
      </w:r>
      <w:r w:rsidR="004F26C9" w:rsidRPr="009C5962">
        <w:rPr>
          <w:rFonts w:ascii="Times New Roman" w:eastAsia="Times New Roman" w:hAnsi="Times New Roman" w:cs="Times New Roman"/>
          <w:color w:val="000000"/>
          <w:sz w:val="28"/>
          <w:szCs w:val="28"/>
          <w:lang w:val="vi-VN"/>
        </w:rPr>
        <w:t xml:space="preserve">trong công cuộc xây dựng và bảo vệ nhà nước </w:t>
      </w:r>
      <w:r w:rsidR="004F26C9" w:rsidRPr="009C5962">
        <w:rPr>
          <w:rFonts w:ascii="Times New Roman" w:hAnsi="Times New Roman" w:cs="Times New Roman"/>
          <w:color w:val="121212"/>
          <w:sz w:val="28"/>
          <w:szCs w:val="28"/>
          <w:shd w:val="clear" w:color="auto" w:fill="FFFFFF"/>
        </w:rPr>
        <w:t>pháp quyền xã hội chủ nghĩa trong giai đoạn hiện nay,</w:t>
      </w:r>
      <w:r w:rsidRPr="009C5962">
        <w:rPr>
          <w:rFonts w:ascii="Times New Roman" w:eastAsia="Times New Roman" w:hAnsi="Times New Roman" w:cs="Times New Roman"/>
          <w:color w:val="000000"/>
          <w:sz w:val="28"/>
          <w:szCs w:val="28"/>
        </w:rPr>
        <w:t xml:space="preserve">. </w:t>
      </w:r>
    </w:p>
    <w:p w:rsidR="005D62E5" w:rsidRPr="009C5962" w:rsidRDefault="00BA0865" w:rsidP="009C5962">
      <w:pPr>
        <w:shd w:val="clear" w:color="auto" w:fill="FFFFFF"/>
        <w:jc w:val="both"/>
        <w:textAlignment w:val="baseline"/>
        <w:rPr>
          <w:rFonts w:ascii="Times New Roman" w:eastAsia="Times New Roman" w:hAnsi="Times New Roman" w:cs="Times New Roman"/>
          <w:color w:val="000000"/>
          <w:sz w:val="28"/>
          <w:szCs w:val="28"/>
        </w:rPr>
      </w:pPr>
      <w:r w:rsidRPr="009C5962">
        <w:rPr>
          <w:rFonts w:ascii="Times New Roman" w:hAnsi="Times New Roman" w:cs="Times New Roman"/>
          <w:color w:val="343A40"/>
          <w:sz w:val="28"/>
          <w:szCs w:val="28"/>
          <w:shd w:val="clear" w:color="auto" w:fill="FFFFFF"/>
          <w:lang w:val="vi-VN"/>
        </w:rPr>
        <w:lastRenderedPageBreak/>
        <w:t xml:space="preserve">     </w:t>
      </w:r>
      <w:r w:rsidR="005D62E5" w:rsidRPr="009C5962">
        <w:rPr>
          <w:rFonts w:ascii="Times New Roman" w:hAnsi="Times New Roman" w:cs="Times New Roman"/>
          <w:color w:val="343A40"/>
          <w:sz w:val="28"/>
          <w:szCs w:val="28"/>
          <w:shd w:val="clear" w:color="auto" w:fill="FFFFFF"/>
        </w:rPr>
        <w:t>Sinh thời, Chủ tịch Hồ Chí Minh - vị lãnh tụ kính yêu của dân tộc Việt Nam, hết sức quan tâm, coi trọng việc nêu gương. Cả cuộc đời giản dị, trong sáng của Người là một tấm gương lớn cho các thế hệ con cháu học tập và noi theo về đạo đức mẫu mực, tự giác nêu gương trong mọi việc, nói đi đôi với làm.</w:t>
      </w:r>
    </w:p>
    <w:p w:rsidR="005D62E5" w:rsidRPr="009C5962" w:rsidRDefault="005D62E5" w:rsidP="009C5962">
      <w:pPr>
        <w:shd w:val="clear" w:color="auto" w:fill="FFFFFF"/>
        <w:jc w:val="both"/>
        <w:rPr>
          <w:rFonts w:ascii="Times New Roman" w:eastAsia="Times New Roman" w:hAnsi="Times New Roman" w:cs="Times New Roman"/>
          <w:color w:val="000000"/>
          <w:sz w:val="28"/>
          <w:szCs w:val="28"/>
          <w:lang w:val="vi-VN"/>
        </w:rPr>
      </w:pPr>
      <w:r w:rsidRPr="009C5962">
        <w:rPr>
          <w:rFonts w:ascii="Times New Roman" w:eastAsia="Times New Roman" w:hAnsi="Times New Roman" w:cs="Times New Roman"/>
          <w:color w:val="000000"/>
          <w:sz w:val="28"/>
          <w:szCs w:val="28"/>
          <w:lang w:val="vi-VN"/>
        </w:rPr>
        <w:t xml:space="preserve">     </w:t>
      </w:r>
      <w:r w:rsidRPr="009C5962">
        <w:rPr>
          <w:rFonts w:ascii="Times New Roman" w:hAnsi="Times New Roman" w:cs="Times New Roman"/>
          <w:color w:val="343A40"/>
          <w:sz w:val="28"/>
          <w:szCs w:val="28"/>
          <w:shd w:val="clear" w:color="auto" w:fill="FFFFFF"/>
        </w:rPr>
        <w:t>Chủ tịch Hồ Chí Minh cho rằng </w:t>
      </w:r>
      <w:r w:rsidRPr="009C5962">
        <w:rPr>
          <w:rStyle w:val="Emphasis"/>
          <w:rFonts w:ascii="Times New Roman" w:hAnsi="Times New Roman" w:cs="Times New Roman"/>
          <w:color w:val="343A40"/>
          <w:sz w:val="28"/>
          <w:szCs w:val="28"/>
          <w:shd w:val="clear" w:color="auto" w:fill="FFFFFF"/>
        </w:rPr>
        <w:t>“Một tấm gương sống còn có giá trị hơn một trăm bài diễn văn tuyên truyền”</w:t>
      </w:r>
      <w:r w:rsidRPr="009C5962">
        <w:rPr>
          <w:rFonts w:ascii="Times New Roman" w:hAnsi="Times New Roman" w:cs="Times New Roman"/>
          <w:color w:val="343A40"/>
          <w:sz w:val="28"/>
          <w:szCs w:val="28"/>
          <w:shd w:val="clear" w:color="auto" w:fill="FFFFFF"/>
        </w:rPr>
        <w:t> và </w:t>
      </w:r>
      <w:r w:rsidRPr="009C5962">
        <w:rPr>
          <w:rStyle w:val="Emphasis"/>
          <w:rFonts w:ascii="Times New Roman" w:hAnsi="Times New Roman" w:cs="Times New Roman"/>
          <w:color w:val="343A40"/>
          <w:sz w:val="28"/>
          <w:szCs w:val="28"/>
          <w:shd w:val="clear" w:color="auto" w:fill="FFFFFF"/>
        </w:rPr>
        <w:t>“Quần chúng chỉ quý mến những người có tư cách, đạo đức. Muốn hướng dẫn nhân dân, mình phải làm mực thước cho người ta bắt chước”</w:t>
      </w:r>
      <w:r w:rsidRPr="009C5962">
        <w:rPr>
          <w:rFonts w:ascii="Times New Roman" w:hAnsi="Times New Roman" w:cs="Times New Roman"/>
          <w:color w:val="343A40"/>
          <w:sz w:val="28"/>
          <w:szCs w:val="28"/>
          <w:shd w:val="clear" w:color="auto" w:fill="FFFFFF"/>
        </w:rPr>
        <w:t>. Người xác định, nội dung nêu gương của cán bộ, chiến sĩ, đảng viên phải được thể hiện trên cả ba mối quan hệ: Đối với mình, đối với người và đối với việc.</w:t>
      </w:r>
    </w:p>
    <w:p w:rsidR="005D62E5" w:rsidRPr="009C5962" w:rsidRDefault="004A5DA0" w:rsidP="009C5962">
      <w:pPr>
        <w:shd w:val="clear" w:color="auto" w:fill="FFFFFF"/>
        <w:jc w:val="both"/>
        <w:rPr>
          <w:rFonts w:ascii="Times New Roman" w:hAnsi="Times New Roman" w:cs="Times New Roman"/>
          <w:color w:val="343A40"/>
          <w:sz w:val="28"/>
          <w:szCs w:val="28"/>
          <w:shd w:val="clear" w:color="auto" w:fill="FFFFFF"/>
        </w:rPr>
      </w:pPr>
      <w:r w:rsidRPr="009C5962">
        <w:rPr>
          <w:rFonts w:ascii="Times New Roman" w:hAnsi="Times New Roman" w:cs="Times New Roman"/>
          <w:color w:val="343A40"/>
          <w:sz w:val="28"/>
          <w:szCs w:val="28"/>
          <w:shd w:val="clear" w:color="auto" w:fill="FFFFFF"/>
          <w:lang w:val="vi-VN"/>
        </w:rPr>
        <w:t xml:space="preserve">     </w:t>
      </w:r>
      <w:r w:rsidR="005D62E5" w:rsidRPr="009C5962">
        <w:rPr>
          <w:rFonts w:ascii="Times New Roman" w:hAnsi="Times New Roman" w:cs="Times New Roman"/>
          <w:color w:val="343A40"/>
          <w:sz w:val="28"/>
          <w:szCs w:val="28"/>
          <w:shd w:val="clear" w:color="auto" w:fill="FFFFFF"/>
        </w:rPr>
        <w:t>Thực hiện lời dạy của Người, nhận thức rõ ý nghĩa, tầm quan trọng về trách nhiệm nêu gương của cán bộ, chiến sĩ, đảng viên trong sự nghiệp xây dựng và </w:t>
      </w:r>
      <w:hyperlink r:id="rId28" w:tooltip="Luôn nêu cao cảnh giác, bảo vệ Tổ quốc từ sớm, từ xa, không để bị động, bất ngờ " w:history="1">
        <w:r w:rsidR="005D62E5" w:rsidRPr="009C5962">
          <w:rPr>
            <w:rStyle w:val="Hyperlink"/>
            <w:rFonts w:ascii="Times New Roman" w:hAnsi="Times New Roman" w:cs="Times New Roman"/>
            <w:color w:val="BD1723"/>
            <w:sz w:val="28"/>
            <w:szCs w:val="28"/>
            <w:shd w:val="clear" w:color="auto" w:fill="FFFFFF"/>
          </w:rPr>
          <w:t>bảo vệ Tổ quốc</w:t>
        </w:r>
      </w:hyperlink>
      <w:r w:rsidR="005D62E5" w:rsidRPr="009C5962">
        <w:rPr>
          <w:rFonts w:ascii="Times New Roman" w:hAnsi="Times New Roman" w:cs="Times New Roman"/>
          <w:color w:val="343A40"/>
          <w:sz w:val="28"/>
          <w:szCs w:val="28"/>
          <w:shd w:val="clear" w:color="auto" w:fill="FFFFFF"/>
        </w:rPr>
        <w:t xml:space="preserve">; những năm qua, Công an </w:t>
      </w:r>
      <w:r w:rsidR="005D62E5" w:rsidRPr="009C5962">
        <w:rPr>
          <w:rFonts w:ascii="Times New Roman" w:hAnsi="Times New Roman" w:cs="Times New Roman"/>
          <w:color w:val="343A40"/>
          <w:sz w:val="28"/>
          <w:szCs w:val="28"/>
          <w:shd w:val="clear" w:color="auto" w:fill="FFFFFF"/>
          <w:lang w:val="vi-VN"/>
        </w:rPr>
        <w:t>xã Phú Hiệp</w:t>
      </w:r>
      <w:r w:rsidR="005D62E5" w:rsidRPr="009C5962">
        <w:rPr>
          <w:rFonts w:ascii="Times New Roman" w:hAnsi="Times New Roman" w:cs="Times New Roman"/>
          <w:color w:val="343A40"/>
          <w:sz w:val="28"/>
          <w:szCs w:val="28"/>
          <w:shd w:val="clear" w:color="auto" w:fill="FFFFFF"/>
        </w:rPr>
        <w:t xml:space="preserve"> đã tăng cường công tác giáo dục chính trị tư tưởng, triển khai thực hiện hiệu quả Chỉ thị số 05-CT/TW, ngày 15/5/2016 của Bộ Chính trị, </w:t>
      </w:r>
      <w:r w:rsidR="005D62E5" w:rsidRPr="009C5962">
        <w:rPr>
          <w:rStyle w:val="Emphasis"/>
          <w:rFonts w:ascii="Times New Roman" w:hAnsi="Times New Roman" w:cs="Times New Roman"/>
          <w:color w:val="343A40"/>
          <w:sz w:val="28"/>
          <w:szCs w:val="28"/>
          <w:shd w:val="clear" w:color="auto" w:fill="FFFFFF"/>
        </w:rPr>
        <w:t>“Về đẩy mạnh học tập và làm theo tư tưởng, đạo đức, phong cách Hồ Chí Minh”</w:t>
      </w:r>
      <w:r w:rsidR="005D62E5" w:rsidRPr="009C5962">
        <w:rPr>
          <w:rFonts w:ascii="Times New Roman" w:hAnsi="Times New Roman" w:cs="Times New Roman"/>
          <w:color w:val="343A40"/>
          <w:sz w:val="28"/>
          <w:szCs w:val="28"/>
          <w:shd w:val="clear" w:color="auto" w:fill="FFFFFF"/>
        </w:rPr>
        <w:t>, Quy định số 08-QĐi/TW của Ban Chấp hành Trung ương khóa XII quy định </w:t>
      </w:r>
      <w:r w:rsidR="005D62E5" w:rsidRPr="009C5962">
        <w:rPr>
          <w:rStyle w:val="Emphasis"/>
          <w:rFonts w:ascii="Times New Roman" w:hAnsi="Times New Roman" w:cs="Times New Roman"/>
          <w:color w:val="343A40"/>
          <w:sz w:val="28"/>
          <w:szCs w:val="28"/>
          <w:shd w:val="clear" w:color="auto" w:fill="FFFFFF"/>
        </w:rPr>
        <w:t>“về trách nhiệm nêu gương của cán bộ, chiến sĩ, đảng viên”</w:t>
      </w:r>
      <w:r w:rsidR="005D62E5" w:rsidRPr="009C5962">
        <w:rPr>
          <w:rFonts w:ascii="Times New Roman" w:hAnsi="Times New Roman" w:cs="Times New Roman"/>
          <w:color w:val="343A40"/>
          <w:sz w:val="28"/>
          <w:szCs w:val="28"/>
          <w:shd w:val="clear" w:color="auto" w:fill="FFFFFF"/>
        </w:rPr>
        <w:t>; Nghị quyết Trung ương 4 khóa XII </w:t>
      </w:r>
      <w:r w:rsidR="005D62E5" w:rsidRPr="009C5962">
        <w:rPr>
          <w:rStyle w:val="Emphasis"/>
          <w:rFonts w:ascii="Times New Roman" w:hAnsi="Times New Roman" w:cs="Times New Roman"/>
          <w:color w:val="343A40"/>
          <w:sz w:val="28"/>
          <w:szCs w:val="28"/>
          <w:shd w:val="clear" w:color="auto" w:fill="FFFFFF"/>
        </w:rPr>
        <w:t>“về xây dựng Đảng”</w:t>
      </w:r>
      <w:r w:rsidR="005D62E5" w:rsidRPr="009C5962">
        <w:rPr>
          <w:rFonts w:ascii="Times New Roman" w:hAnsi="Times New Roman" w:cs="Times New Roman"/>
          <w:color w:val="343A40"/>
          <w:sz w:val="28"/>
          <w:szCs w:val="28"/>
          <w:shd w:val="clear" w:color="auto" w:fill="FFFFFF"/>
        </w:rPr>
        <w:t> và thực hiện nghiêm túc 6 điều Bác Hồ dạy Công an nhân dân. Quá trình thực hiện, đã có sự chuyển biến rõ nét trong nhận thức và hành động của cán bộ, chiến sĩ, đảng viên nhất là những đồng chí trong Ban Chỉ huy Công an xã; từ đó đã phát huy được tinh thần </w:t>
      </w:r>
      <w:r w:rsidR="005D62E5" w:rsidRPr="009C5962">
        <w:rPr>
          <w:rStyle w:val="Emphasis"/>
          <w:rFonts w:ascii="Times New Roman" w:hAnsi="Times New Roman" w:cs="Times New Roman"/>
          <w:color w:val="343A40"/>
          <w:sz w:val="28"/>
          <w:szCs w:val="28"/>
          <w:shd w:val="clear" w:color="auto" w:fill="FFFFFF"/>
        </w:rPr>
        <w:t>"Chủ động, nêu gương, kỷ cương, trách nhiệm, hiệu quả"</w:t>
      </w:r>
      <w:r w:rsidR="005D62E5" w:rsidRPr="009C5962">
        <w:rPr>
          <w:rFonts w:ascii="Times New Roman" w:hAnsi="Times New Roman" w:cs="Times New Roman"/>
          <w:color w:val="343A40"/>
          <w:sz w:val="28"/>
          <w:szCs w:val="28"/>
          <w:shd w:val="clear" w:color="auto" w:fill="FFFFFF"/>
        </w:rPr>
        <w:t>.</w:t>
      </w:r>
    </w:p>
    <w:p w:rsidR="005D62E5" w:rsidRPr="009C5962" w:rsidRDefault="004A5DA0"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Cụ thể, </w:t>
      </w:r>
      <w:r w:rsidR="005D62E5" w:rsidRPr="009C5962">
        <w:rPr>
          <w:rFonts w:ascii="Times New Roman" w:eastAsia="Times New Roman" w:hAnsi="Times New Roman" w:cs="Times New Roman"/>
          <w:i/>
          <w:iCs/>
          <w:color w:val="343A40"/>
          <w:sz w:val="28"/>
          <w:szCs w:val="28"/>
        </w:rPr>
        <w:t>“đối với tự mình”:</w:t>
      </w:r>
      <w:r w:rsidR="005D62E5" w:rsidRPr="009C5962">
        <w:rPr>
          <w:rFonts w:ascii="Times New Roman" w:eastAsia="Times New Roman" w:hAnsi="Times New Roman" w:cs="Times New Roman"/>
          <w:color w:val="343A40"/>
          <w:sz w:val="28"/>
          <w:szCs w:val="28"/>
        </w:rPr>
        <w:t xml:space="preserve"> Cán bộ, chiến sĩ, đảng viên trong Công an xã </w:t>
      </w:r>
      <w:r w:rsidR="002D745D" w:rsidRPr="009C5962">
        <w:rPr>
          <w:rFonts w:ascii="Times New Roman" w:eastAsia="Times New Roman" w:hAnsi="Times New Roman" w:cs="Times New Roman"/>
          <w:color w:val="343A40"/>
          <w:sz w:val="28"/>
          <w:szCs w:val="28"/>
          <w:lang w:val="vi-VN"/>
        </w:rPr>
        <w:t>Ph</w:t>
      </w:r>
      <w:r w:rsidR="005D62E5" w:rsidRPr="009C5962">
        <w:rPr>
          <w:rFonts w:ascii="Times New Roman" w:eastAsia="Times New Roman" w:hAnsi="Times New Roman" w:cs="Times New Roman"/>
          <w:color w:val="343A40"/>
          <w:sz w:val="28"/>
          <w:szCs w:val="28"/>
          <w:lang w:val="vi-VN"/>
        </w:rPr>
        <w:t>ú Hiệp</w:t>
      </w:r>
      <w:r w:rsidR="005D62E5" w:rsidRPr="009C5962">
        <w:rPr>
          <w:rFonts w:ascii="Times New Roman" w:eastAsia="Times New Roman" w:hAnsi="Times New Roman" w:cs="Times New Roman"/>
          <w:color w:val="343A40"/>
          <w:sz w:val="28"/>
          <w:szCs w:val="28"/>
        </w:rPr>
        <w:t xml:space="preserve"> luôn nỗ lực rèn luyện, nâng cao đức tính </w:t>
      </w:r>
      <w:r w:rsidR="005D62E5" w:rsidRPr="009C5962">
        <w:rPr>
          <w:rFonts w:ascii="Times New Roman" w:eastAsia="Times New Roman" w:hAnsi="Times New Roman" w:cs="Times New Roman"/>
          <w:i/>
          <w:iCs/>
          <w:color w:val="343A40"/>
          <w:sz w:val="28"/>
          <w:szCs w:val="28"/>
        </w:rPr>
        <w:t>“cần, kiệm, liêm, chính, chí công vô tư”,</w:t>
      </w:r>
      <w:r w:rsidR="005D62E5" w:rsidRPr="009C5962">
        <w:rPr>
          <w:rFonts w:ascii="Times New Roman" w:eastAsia="Times New Roman" w:hAnsi="Times New Roman" w:cs="Times New Roman"/>
          <w:color w:val="343A40"/>
          <w:sz w:val="28"/>
          <w:szCs w:val="28"/>
        </w:rPr>
        <w:t> thường xuyên kiểm điểm tự phê bình và phê bình, “</w:t>
      </w:r>
      <w:r w:rsidR="005D62E5" w:rsidRPr="009C5962">
        <w:rPr>
          <w:rFonts w:ascii="Times New Roman" w:eastAsia="Times New Roman" w:hAnsi="Times New Roman" w:cs="Times New Roman"/>
          <w:i/>
          <w:iCs/>
          <w:color w:val="343A40"/>
          <w:sz w:val="28"/>
          <w:szCs w:val="28"/>
        </w:rPr>
        <w:t>tự soi</w:t>
      </w:r>
      <w:r w:rsidR="005D62E5" w:rsidRPr="009C5962">
        <w:rPr>
          <w:rFonts w:ascii="Times New Roman" w:eastAsia="Times New Roman" w:hAnsi="Times New Roman" w:cs="Times New Roman"/>
          <w:color w:val="343A40"/>
          <w:sz w:val="28"/>
          <w:szCs w:val="28"/>
        </w:rPr>
        <w:t>”, “</w:t>
      </w:r>
      <w:r w:rsidR="005D62E5" w:rsidRPr="009C5962">
        <w:rPr>
          <w:rFonts w:ascii="Times New Roman" w:eastAsia="Times New Roman" w:hAnsi="Times New Roman" w:cs="Times New Roman"/>
          <w:i/>
          <w:iCs/>
          <w:color w:val="343A40"/>
          <w:sz w:val="28"/>
          <w:szCs w:val="28"/>
        </w:rPr>
        <w:t>tự sửa</w:t>
      </w:r>
      <w:r w:rsidR="005D62E5" w:rsidRPr="009C5962">
        <w:rPr>
          <w:rFonts w:ascii="Times New Roman" w:eastAsia="Times New Roman" w:hAnsi="Times New Roman" w:cs="Times New Roman"/>
          <w:color w:val="343A40"/>
          <w:sz w:val="28"/>
          <w:szCs w:val="28"/>
        </w:rPr>
        <w:t>”, “</w:t>
      </w:r>
      <w:r w:rsidR="005D62E5" w:rsidRPr="009C5962">
        <w:rPr>
          <w:rFonts w:ascii="Times New Roman" w:eastAsia="Times New Roman" w:hAnsi="Times New Roman" w:cs="Times New Roman"/>
          <w:i/>
          <w:iCs/>
          <w:color w:val="343A40"/>
          <w:sz w:val="28"/>
          <w:szCs w:val="28"/>
        </w:rPr>
        <w:t>tự nhận diện</w:t>
      </w:r>
      <w:r w:rsidR="005D62E5" w:rsidRPr="009C5962">
        <w:rPr>
          <w:rFonts w:ascii="Times New Roman" w:eastAsia="Times New Roman" w:hAnsi="Times New Roman" w:cs="Times New Roman"/>
          <w:color w:val="343A40"/>
          <w:sz w:val="28"/>
          <w:szCs w:val="28"/>
        </w:rPr>
        <w:t>”; đồng thời, tích cực đấu tranh phòng ngừa, ngăn chặn suy thoái về tư tưởng chính trị, đạo đức, lối sống; giữ gìn phẩm chất chính trị, đạo đức cách mạng, thực hiện các quy tắc về văn hóa ứng xử, chuẩn mực đạo đức, thực hiện </w:t>
      </w:r>
      <w:r w:rsidR="005D62E5" w:rsidRPr="009C5962">
        <w:rPr>
          <w:rFonts w:ascii="Times New Roman" w:eastAsia="Times New Roman" w:hAnsi="Times New Roman" w:cs="Times New Roman"/>
          <w:i/>
          <w:iCs/>
          <w:color w:val="343A40"/>
          <w:sz w:val="28"/>
          <w:szCs w:val="28"/>
        </w:rPr>
        <w:t>“nói đi đôi với làm”</w:t>
      </w:r>
      <w:r w:rsidR="005D62E5" w:rsidRPr="009C5962">
        <w:rPr>
          <w:rFonts w:ascii="Times New Roman" w:eastAsia="Times New Roman" w:hAnsi="Times New Roman" w:cs="Times New Roman"/>
          <w:color w:val="343A40"/>
          <w:sz w:val="28"/>
          <w:szCs w:val="28"/>
        </w:rPr>
        <w:t>, phấn đấu làm nhiều việc tốt, hết lòng, hết sức phụng sự Tổ quốc, phục vụ nhân dân.</w:t>
      </w:r>
    </w:p>
    <w:p w:rsidR="005D62E5" w:rsidRPr="009C5962" w:rsidRDefault="004A5DA0"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i/>
          <w:iCs/>
          <w:color w:val="343A40"/>
          <w:sz w:val="28"/>
          <w:szCs w:val="28"/>
          <w:lang w:val="vi-VN"/>
        </w:rPr>
        <w:t xml:space="preserve">     </w:t>
      </w:r>
      <w:r w:rsidR="005D62E5" w:rsidRPr="009C5962">
        <w:rPr>
          <w:rFonts w:ascii="Times New Roman" w:eastAsia="Times New Roman" w:hAnsi="Times New Roman" w:cs="Times New Roman"/>
          <w:i/>
          <w:iCs/>
          <w:color w:val="343A40"/>
          <w:sz w:val="28"/>
          <w:szCs w:val="28"/>
        </w:rPr>
        <w:t>“Đối với người”</w:t>
      </w:r>
      <w:r w:rsidR="005D62E5" w:rsidRPr="009C5962">
        <w:rPr>
          <w:rFonts w:ascii="Times New Roman" w:eastAsia="Times New Roman" w:hAnsi="Times New Roman" w:cs="Times New Roman"/>
          <w:color w:val="343A40"/>
          <w:sz w:val="28"/>
          <w:szCs w:val="28"/>
        </w:rPr>
        <w:t xml:space="preserve">: Mỗi cán bộ, chiến sĩ, đảng viên luôn nêu cao ý thức đoàn kết nội bộ, ứng xử có văn hóa với đồng chí, đồng đội, xây dựng lễ tiết, tác phong chuẩn mực, thái độ hòa nhã, thân thiện trong làm việc và tiếp xúc với nhân dân, xây dựng hình ảnh đẹp về người chiến sĩ Công an xã </w:t>
      </w:r>
      <w:r w:rsidR="005D62E5" w:rsidRPr="009C5962">
        <w:rPr>
          <w:rFonts w:ascii="Times New Roman" w:eastAsia="Times New Roman" w:hAnsi="Times New Roman" w:cs="Times New Roman"/>
          <w:color w:val="343A40"/>
          <w:sz w:val="28"/>
          <w:szCs w:val="28"/>
          <w:lang w:val="vi-VN"/>
        </w:rPr>
        <w:t>Phú Hiệp</w:t>
      </w:r>
      <w:r w:rsidR="005D62E5" w:rsidRPr="009C5962">
        <w:rPr>
          <w:rFonts w:ascii="Times New Roman" w:eastAsia="Times New Roman" w:hAnsi="Times New Roman" w:cs="Times New Roman"/>
          <w:color w:val="343A40"/>
          <w:sz w:val="28"/>
          <w:szCs w:val="28"/>
        </w:rPr>
        <w:t xml:space="preserve"> trong lòng dân.</w:t>
      </w:r>
    </w:p>
    <w:p w:rsidR="005D62E5" w:rsidRPr="009C5962" w:rsidRDefault="004A5DA0"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lastRenderedPageBreak/>
        <w:t xml:space="preserve">     </w:t>
      </w:r>
      <w:r w:rsidR="005D62E5" w:rsidRPr="009C5962">
        <w:rPr>
          <w:rFonts w:ascii="Times New Roman" w:eastAsia="Times New Roman" w:hAnsi="Times New Roman" w:cs="Times New Roman"/>
          <w:color w:val="343A40"/>
          <w:sz w:val="28"/>
          <w:szCs w:val="28"/>
        </w:rPr>
        <w:t>Đồng thời, lực lượng Công an cũng là lực lượng gương mẫu đi đầu trong thực hiện đơn giản hóa các thủ tục hành chính với mục tiêu 3 giảm </w:t>
      </w:r>
      <w:r w:rsidR="005D62E5" w:rsidRPr="009C5962">
        <w:rPr>
          <w:rFonts w:ascii="Times New Roman" w:eastAsia="Times New Roman" w:hAnsi="Times New Roman" w:cs="Times New Roman"/>
          <w:i/>
          <w:iCs/>
          <w:color w:val="343A40"/>
          <w:sz w:val="28"/>
          <w:szCs w:val="28"/>
        </w:rPr>
        <w:t>(giảm thời gian, giảm thủ tục, giảm chi phí),</w:t>
      </w:r>
      <w:r w:rsidR="005D62E5" w:rsidRPr="009C5962">
        <w:rPr>
          <w:rFonts w:ascii="Times New Roman" w:eastAsia="Times New Roman" w:hAnsi="Times New Roman" w:cs="Times New Roman"/>
          <w:color w:val="343A40"/>
          <w:sz w:val="28"/>
          <w:szCs w:val="28"/>
        </w:rPr>
        <w:t> thực hiện cải cách thủ tục hành chính, nâng cao chất lượng, hiệu quả phục vụ nhân dân.</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Lực lượng Công an tổ chức được nhiều phong trào có ý nghĩa như: </w:t>
      </w:r>
      <w:r w:rsidR="005D62E5" w:rsidRPr="009C5962">
        <w:rPr>
          <w:rFonts w:ascii="Times New Roman" w:eastAsia="Times New Roman" w:hAnsi="Times New Roman" w:cs="Times New Roman"/>
          <w:i/>
          <w:iCs/>
          <w:color w:val="343A40"/>
          <w:sz w:val="28"/>
          <w:szCs w:val="28"/>
        </w:rPr>
        <w:t>"Làm hết việc chứ không làm hết giờ", "Mỗi ngày làm một việc tốt vì dân"; </w:t>
      </w:r>
      <w:r w:rsidR="005D62E5" w:rsidRPr="009C5962">
        <w:rPr>
          <w:rFonts w:ascii="Times New Roman" w:eastAsia="Times New Roman" w:hAnsi="Times New Roman" w:cs="Times New Roman"/>
          <w:color w:val="343A40"/>
          <w:sz w:val="28"/>
          <w:szCs w:val="28"/>
        </w:rPr>
        <w:t>trực tiếp xuống địa bàn, nhà dân, người cao tuổi, người neo đơn, người tàn tật để thực hiện cấp Căn cước công dân, hướng dẫn cài đặt tích hợp đăng ký tài khoản định danh điện tử mức 2 thông qua ứng dụng VNeiD…; làm tốt công tác dân vận, tuyên truyền, đưa thông tin về cở sở và các hoạt động tình nghĩa vì cuộc sống cộng đồng.</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w:t>
      </w:r>
      <w:r w:rsidR="005D62E5" w:rsidRPr="009C5962">
        <w:rPr>
          <w:rFonts w:ascii="Times New Roman" w:eastAsia="Times New Roman" w:hAnsi="Times New Roman" w:cs="Times New Roman"/>
          <w:i/>
          <w:iCs/>
          <w:color w:val="343A40"/>
          <w:sz w:val="28"/>
          <w:szCs w:val="28"/>
        </w:rPr>
        <w:t>Đối với việc”</w:t>
      </w:r>
      <w:r w:rsidR="005D62E5" w:rsidRPr="009C5962">
        <w:rPr>
          <w:rFonts w:ascii="Times New Roman" w:eastAsia="Times New Roman" w:hAnsi="Times New Roman" w:cs="Times New Roman"/>
          <w:color w:val="343A40"/>
          <w:sz w:val="28"/>
          <w:szCs w:val="28"/>
        </w:rPr>
        <w:t xml:space="preserve">: Trong công tác, chiến đấu và xây dựng lực lượng, cán bộ, chiến sĩ Công an </w:t>
      </w:r>
      <w:r w:rsidR="005D62E5" w:rsidRPr="009C5962">
        <w:rPr>
          <w:rFonts w:ascii="Times New Roman" w:eastAsia="Times New Roman" w:hAnsi="Times New Roman" w:cs="Times New Roman"/>
          <w:color w:val="343A40"/>
          <w:sz w:val="28"/>
          <w:szCs w:val="28"/>
          <w:lang w:val="vi-VN"/>
        </w:rPr>
        <w:t>xã Phú Hiệp</w:t>
      </w:r>
      <w:r w:rsidR="005D62E5" w:rsidRPr="009C5962">
        <w:rPr>
          <w:rFonts w:ascii="Times New Roman" w:eastAsia="Times New Roman" w:hAnsi="Times New Roman" w:cs="Times New Roman"/>
          <w:color w:val="343A40"/>
          <w:sz w:val="28"/>
          <w:szCs w:val="28"/>
        </w:rPr>
        <w:t xml:space="preserve"> luôn nêu cao ý thức tận tuỵ, hết lòng với công việc, nỗ lực vượt qua khó khăn, thử thách, gian khổ, hy sinh để hoàn thành xuất sắc nhiệm vụ được giao.</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Với tinh thần tận tụy với công việc, cán bộ, chiến sĩ Công an xã không quản ngại khó khăn gian khổ, làm việc xuyên ngày, xuyên đêm để hoàn thành chiến dịch thu nhận hồ sơ cấp căn cước công dân.</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Ở những vị trí công tác khác nhau song mỗi cán bộ, chiến sĩ đều ý thức rõ vai trò trách nhiệm trong việc nắm chắc tình hình địa bàn, chủ động phòng ngừa, đấu tranh hiệu quả với các loại tội phạm, ngăn chặn làm thất bại mọi âm mưu, hoạt động chống phá của các thế lực thù địch; giải quyết kịp thời các vấn đề phức tạp nảy sinh và nguy cơ gây mất an ninh, trật tự trên tất cả các lĩnh vực, địa bàn trọng điểm, không để xảy ra đột xuất, bất ngờ, không để hình thành điểm nóng về an ninh trật tự.</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 xml:space="preserve">Với nhiều cách thiết thực, việc học tập, làm theo Bác về phong cách nêu gương đã trở thành động lực thôi thúc mỗi cán bộ, chiến sĩ Công an </w:t>
      </w:r>
      <w:r w:rsidR="005D62E5" w:rsidRPr="009C5962">
        <w:rPr>
          <w:rFonts w:ascii="Times New Roman" w:eastAsia="Times New Roman" w:hAnsi="Times New Roman" w:cs="Times New Roman"/>
          <w:color w:val="343A40"/>
          <w:sz w:val="28"/>
          <w:szCs w:val="28"/>
          <w:lang w:val="vi-VN"/>
        </w:rPr>
        <w:t>xã Phú Hiệp</w:t>
      </w:r>
      <w:r w:rsidR="005D62E5" w:rsidRPr="009C5962">
        <w:rPr>
          <w:rFonts w:ascii="Times New Roman" w:eastAsia="Times New Roman" w:hAnsi="Times New Roman" w:cs="Times New Roman"/>
          <w:color w:val="343A40"/>
          <w:sz w:val="28"/>
          <w:szCs w:val="28"/>
        </w:rPr>
        <w:t xml:space="preserve"> nỗ lực trong thực hiện nhiệm vụ, xuất hiện nhiều tấm gương tiêu biểu về lòng trung thành tuyệt đối với sự nghiệp cách mạng của Đảng, ý thức phục vụ nhân dân vô điều kiện, tinh thần khắc phục khó khăn, sáng tạo, mưu trí, dũng cảm trong chiến đấu, góp phần giữ vững an ninh quốc gia, bảo đảm trật tự an toàn xã hội, tạo môi trường thuận lợi cho phát triển kinh tế-xã hội của địa phương.</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 xml:space="preserve">Những thành tích, chiến công của cán bộ, chiến sĩ Công an xã </w:t>
      </w:r>
      <w:r w:rsidR="005D62E5" w:rsidRPr="009C5962">
        <w:rPr>
          <w:rFonts w:ascii="Times New Roman" w:eastAsia="Times New Roman" w:hAnsi="Times New Roman" w:cs="Times New Roman"/>
          <w:color w:val="343A40"/>
          <w:sz w:val="28"/>
          <w:szCs w:val="28"/>
          <w:lang w:val="vi-VN"/>
        </w:rPr>
        <w:t>Phú Hiệp</w:t>
      </w:r>
      <w:r w:rsidR="005D62E5" w:rsidRPr="009C5962">
        <w:rPr>
          <w:rFonts w:ascii="Times New Roman" w:eastAsia="Times New Roman" w:hAnsi="Times New Roman" w:cs="Times New Roman"/>
          <w:color w:val="343A40"/>
          <w:sz w:val="28"/>
          <w:szCs w:val="28"/>
        </w:rPr>
        <w:t xml:space="preserve"> như những bông hoa góp thêm cho vườn hoa thành tích của Công an huyện nhà ngày càng tỏa hương, khoe sắc, làm đẹp cho đời, cho cuộc sống bình yên và hạnh phúc hôm nay.</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lastRenderedPageBreak/>
        <w:t xml:space="preserve">      </w:t>
      </w:r>
      <w:r w:rsidR="005D62E5" w:rsidRPr="009C5962">
        <w:rPr>
          <w:rFonts w:ascii="Times New Roman" w:eastAsia="Times New Roman" w:hAnsi="Times New Roman" w:cs="Times New Roman"/>
          <w:color w:val="343A40"/>
          <w:sz w:val="28"/>
          <w:szCs w:val="28"/>
        </w:rPr>
        <w:t xml:space="preserve">Trong thời gian tới, dự báo tình hình thế giới và khu vực còn nhiều diễn biến phức tạp và khó lường, đặt ra những yêu cầu mới, nặng nề hơn đối với lực lượng Công an nhân dân nói chung và Công an </w:t>
      </w:r>
      <w:r w:rsidR="005D62E5" w:rsidRPr="009C5962">
        <w:rPr>
          <w:rFonts w:ascii="Times New Roman" w:eastAsia="Times New Roman" w:hAnsi="Times New Roman" w:cs="Times New Roman"/>
          <w:color w:val="343A40"/>
          <w:sz w:val="28"/>
          <w:szCs w:val="28"/>
          <w:lang w:val="vi-VN"/>
        </w:rPr>
        <w:t>xã Phú Hiệp</w:t>
      </w:r>
      <w:r w:rsidR="005D62E5" w:rsidRPr="009C5962">
        <w:rPr>
          <w:rFonts w:ascii="Times New Roman" w:eastAsia="Times New Roman" w:hAnsi="Times New Roman" w:cs="Times New Roman"/>
          <w:color w:val="343A40"/>
          <w:sz w:val="28"/>
          <w:szCs w:val="28"/>
        </w:rPr>
        <w:t xml:space="preserve"> nói riêng trong công tác bảo đảm an ninh, trật tự và xây dựng lực lượng, đòi hỏi phải có tầm nhìn mới, tư duy mới, quyết tâm chính trị cao, hành động quyết liệt, nhất là phải có tâm thế vững vàng để hành động và phát triển.</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 xml:space="preserve">Lực lượng Công an </w:t>
      </w:r>
      <w:r w:rsidR="005D62E5" w:rsidRPr="009C5962">
        <w:rPr>
          <w:rFonts w:ascii="Times New Roman" w:eastAsia="Times New Roman" w:hAnsi="Times New Roman" w:cs="Times New Roman"/>
          <w:color w:val="343A40"/>
          <w:sz w:val="28"/>
          <w:szCs w:val="28"/>
          <w:lang w:val="vi-VN"/>
        </w:rPr>
        <w:t>xã Phú Hiệp</w:t>
      </w:r>
      <w:r w:rsidR="005D62E5" w:rsidRPr="009C5962">
        <w:rPr>
          <w:rFonts w:ascii="Times New Roman" w:eastAsia="Times New Roman" w:hAnsi="Times New Roman" w:cs="Times New Roman"/>
          <w:color w:val="343A40"/>
          <w:sz w:val="28"/>
          <w:szCs w:val="28"/>
        </w:rPr>
        <w:t xml:space="preserve"> cần phát huy tốt hơn nữa những kết quả đã đạt được trong những năm qua, quyết tâm đẩy mạnh hơn nữa việc học tập, thực hiện 6 điều Bác Hồ dạy, tập trung làm tốt ba vấn đề cốt yếu theo chỉ đạo của đồng chí Tổng Bí thư Nguyễn Phú Trọng, đó là: </w:t>
      </w:r>
      <w:r w:rsidR="005D62E5" w:rsidRPr="009C5962">
        <w:rPr>
          <w:rFonts w:ascii="Times New Roman" w:eastAsia="Times New Roman" w:hAnsi="Times New Roman" w:cs="Times New Roman"/>
          <w:i/>
          <w:iCs/>
          <w:color w:val="343A40"/>
          <w:sz w:val="28"/>
          <w:szCs w:val="28"/>
        </w:rPr>
        <w:t>“học tập”; “quyết tâm thực hiện, làm theo” và “gương mẫu, đi đầu”</w:t>
      </w:r>
      <w:r w:rsidR="005D62E5" w:rsidRPr="009C5962">
        <w:rPr>
          <w:rFonts w:ascii="Times New Roman" w:eastAsia="Times New Roman" w:hAnsi="Times New Roman" w:cs="Times New Roman"/>
          <w:color w:val="343A40"/>
          <w:sz w:val="28"/>
          <w:szCs w:val="28"/>
        </w:rPr>
        <w:t>.</w:t>
      </w:r>
    </w:p>
    <w:p w:rsidR="005D62E5" w:rsidRPr="009C5962" w:rsidRDefault="002F4B38" w:rsidP="009C5962">
      <w:pPr>
        <w:shd w:val="clear" w:color="auto" w:fill="FFFFFF"/>
        <w:jc w:val="both"/>
        <w:rPr>
          <w:rFonts w:ascii="Times New Roman" w:eastAsia="Times New Roman" w:hAnsi="Times New Roman" w:cs="Times New Roman"/>
          <w:color w:val="343A40"/>
          <w:sz w:val="28"/>
          <w:szCs w:val="28"/>
        </w:rPr>
      </w:pPr>
      <w:r w:rsidRPr="009C5962">
        <w:rPr>
          <w:rFonts w:ascii="Times New Roman" w:eastAsia="Times New Roman" w:hAnsi="Times New Roman" w:cs="Times New Roman"/>
          <w:color w:val="343A40"/>
          <w:sz w:val="28"/>
          <w:szCs w:val="28"/>
          <w:lang w:val="vi-VN"/>
        </w:rPr>
        <w:t xml:space="preserve">      </w:t>
      </w:r>
      <w:r w:rsidR="005D62E5" w:rsidRPr="009C5962">
        <w:rPr>
          <w:rFonts w:ascii="Times New Roman" w:eastAsia="Times New Roman" w:hAnsi="Times New Roman" w:cs="Times New Roman"/>
          <w:color w:val="343A40"/>
          <w:sz w:val="28"/>
          <w:szCs w:val="28"/>
        </w:rPr>
        <w:t>Hơn 75 năm đã trôi qua, những lời Bác Hồ dạy Công an nhân dân vẫn luôn hàm chứa những giá trị tư tưởng, đạo đức nhân văn cao quý, thể hiện nhất quán giữa lời nói và việc làm, giữa giáo dục đạo đức và tự mình nêu gương đạo đức, mãi mãi là di sản tinh thần vô giá để xây dựng lực lượng Công an nhân dân cách mạng chính quy, tinh nhuệ, từng bước hiện đại. Đồng thời là kim chỉ nam cho mọi hành động để tập thể, cá nhân hướng tới học tập, thực hiện và ra sức thi đua, phấn đấu hoàn thành xuất sắc mọi nhiệm vụ mà Đảng, Nhà nước và nhân dân giao phó.</w:t>
      </w:r>
    </w:p>
    <w:p w:rsidR="007A64C2" w:rsidRPr="009C5962" w:rsidRDefault="00A36961" w:rsidP="009C5962">
      <w:pPr>
        <w:shd w:val="clear" w:color="auto" w:fill="FFFFFF"/>
        <w:jc w:val="center"/>
        <w:rPr>
          <w:rFonts w:ascii="Times New Roman" w:eastAsia="Times New Roman" w:hAnsi="Times New Roman" w:cs="Times New Roman"/>
          <w:color w:val="000000"/>
          <w:sz w:val="28"/>
          <w:szCs w:val="28"/>
        </w:rPr>
      </w:pPr>
      <w:r w:rsidRPr="009C5962">
        <w:rPr>
          <w:rFonts w:ascii="Times New Roman" w:eastAsia="Times New Roman" w:hAnsi="Times New Roman" w:cs="Times New Roman"/>
          <w:color w:val="000000"/>
          <w:sz w:val="28"/>
          <w:szCs w:val="28"/>
        </w:rPr>
        <w:t>-------Hết------</w:t>
      </w:r>
    </w:p>
    <w:p w:rsidR="00EA546A" w:rsidRPr="009C5962" w:rsidRDefault="00A36961">
      <w:pPr>
        <w:rPr>
          <w:rFonts w:ascii="Times New Roman" w:hAnsi="Times New Roman" w:cs="Times New Roman"/>
          <w:sz w:val="28"/>
          <w:szCs w:val="28"/>
          <w:lang w:val="vi-VN"/>
        </w:rPr>
      </w:pPr>
      <w:r w:rsidRPr="009C5962">
        <w:rPr>
          <w:rFonts w:ascii="Times New Roman" w:hAnsi="Times New Roman" w:cs="Times New Roman"/>
          <w:sz w:val="28"/>
          <w:szCs w:val="28"/>
          <w:lang w:val="vi-VN"/>
        </w:rPr>
        <w:t xml:space="preserve">                                                                                                Người Viết</w:t>
      </w:r>
    </w:p>
    <w:p w:rsidR="00A36961" w:rsidRPr="009C5962" w:rsidRDefault="00A36961">
      <w:pPr>
        <w:rPr>
          <w:rFonts w:ascii="Times New Roman" w:hAnsi="Times New Roman" w:cs="Times New Roman"/>
          <w:sz w:val="28"/>
          <w:szCs w:val="28"/>
          <w:lang w:val="vi-VN"/>
        </w:rPr>
      </w:pPr>
      <w:r w:rsidRPr="009C5962">
        <w:rPr>
          <w:rFonts w:ascii="Times New Roman" w:hAnsi="Times New Roman" w:cs="Times New Roman"/>
          <w:sz w:val="28"/>
          <w:szCs w:val="28"/>
          <w:lang w:val="vi-VN"/>
        </w:rPr>
        <w:t xml:space="preserve">                                                      </w:t>
      </w:r>
    </w:p>
    <w:p w:rsidR="00A36961" w:rsidRPr="009C5962" w:rsidRDefault="00A36961">
      <w:pPr>
        <w:rPr>
          <w:rFonts w:ascii="Times New Roman" w:hAnsi="Times New Roman" w:cs="Times New Roman"/>
          <w:sz w:val="28"/>
          <w:szCs w:val="28"/>
          <w:lang w:val="vi-VN"/>
        </w:rPr>
      </w:pPr>
    </w:p>
    <w:p w:rsidR="00A36961" w:rsidRPr="009C5962" w:rsidRDefault="00A36961">
      <w:pPr>
        <w:rPr>
          <w:rFonts w:ascii="Times New Roman" w:hAnsi="Times New Roman" w:cs="Times New Roman"/>
          <w:b/>
          <w:sz w:val="28"/>
          <w:szCs w:val="28"/>
          <w:lang w:val="vi-VN"/>
        </w:rPr>
      </w:pPr>
      <w:r w:rsidRPr="009C5962">
        <w:rPr>
          <w:rFonts w:ascii="Times New Roman" w:hAnsi="Times New Roman" w:cs="Times New Roman"/>
          <w:sz w:val="28"/>
          <w:szCs w:val="28"/>
          <w:lang w:val="vi-VN"/>
        </w:rPr>
        <w:t xml:space="preserve">                                                                                               </w:t>
      </w:r>
      <w:r w:rsidRPr="009C5962">
        <w:rPr>
          <w:rFonts w:ascii="Times New Roman" w:hAnsi="Times New Roman" w:cs="Times New Roman"/>
          <w:b/>
          <w:sz w:val="28"/>
          <w:szCs w:val="28"/>
          <w:lang w:val="vi-VN"/>
        </w:rPr>
        <w:t>Lê Thiếu Tá</w:t>
      </w:r>
    </w:p>
    <w:sectPr w:rsidR="00A36961" w:rsidRPr="009C5962" w:rsidSect="00B654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7F" w:rsidRDefault="003C647F" w:rsidP="002D745D">
      <w:pPr>
        <w:spacing w:before="0" w:after="0" w:line="240" w:lineRule="auto"/>
      </w:pPr>
      <w:r>
        <w:separator/>
      </w:r>
    </w:p>
  </w:endnote>
  <w:endnote w:type="continuationSeparator" w:id="0">
    <w:p w:rsidR="003C647F" w:rsidRDefault="003C647F" w:rsidP="002D74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7F" w:rsidRDefault="003C647F" w:rsidP="002D745D">
      <w:pPr>
        <w:spacing w:before="0" w:after="0" w:line="240" w:lineRule="auto"/>
      </w:pPr>
      <w:r>
        <w:separator/>
      </w:r>
    </w:p>
  </w:footnote>
  <w:footnote w:type="continuationSeparator" w:id="0">
    <w:p w:rsidR="003C647F" w:rsidRDefault="003C647F" w:rsidP="002D745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BB0"/>
    <w:multiLevelType w:val="multilevel"/>
    <w:tmpl w:val="B46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82775B"/>
    <w:multiLevelType w:val="multilevel"/>
    <w:tmpl w:val="42320D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6224DAE"/>
    <w:multiLevelType w:val="multilevel"/>
    <w:tmpl w:val="BBE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C2"/>
    <w:rsid w:val="001A43E6"/>
    <w:rsid w:val="002D745D"/>
    <w:rsid w:val="002F4B38"/>
    <w:rsid w:val="003C647F"/>
    <w:rsid w:val="004A5DA0"/>
    <w:rsid w:val="004F26C9"/>
    <w:rsid w:val="005A1375"/>
    <w:rsid w:val="005D62E5"/>
    <w:rsid w:val="007A64C2"/>
    <w:rsid w:val="00874F30"/>
    <w:rsid w:val="00881568"/>
    <w:rsid w:val="009C5962"/>
    <w:rsid w:val="00A36961"/>
    <w:rsid w:val="00A66139"/>
    <w:rsid w:val="00B654B0"/>
    <w:rsid w:val="00BA0865"/>
    <w:rsid w:val="00C946D7"/>
    <w:rsid w:val="00CE4C14"/>
    <w:rsid w:val="00D801DF"/>
    <w:rsid w:val="00DA7C76"/>
    <w:rsid w:val="00E01BD5"/>
    <w:rsid w:val="00E7501B"/>
    <w:rsid w:val="00EA546A"/>
    <w:rsid w:val="00F8265C"/>
    <w:rsid w:val="00FC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A2E8-C5BD-4200-A79D-29F9FC40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20" w:after="120" w:line="264" w:lineRule="auto"/>
        <w:ind w:right="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1B"/>
  </w:style>
  <w:style w:type="paragraph" w:styleId="Heading1">
    <w:name w:val="heading 1"/>
    <w:basedOn w:val="Normal"/>
    <w:next w:val="Normal"/>
    <w:link w:val="Heading1Char"/>
    <w:uiPriority w:val="9"/>
    <w:qFormat/>
    <w:rsid w:val="00E7501B"/>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E7501B"/>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E7501B"/>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7501B"/>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E7501B"/>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7501B"/>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7501B"/>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E7501B"/>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7501B"/>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7A6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A64C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6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64C2"/>
    <w:rPr>
      <w:color w:val="0000FF"/>
      <w:u w:val="single"/>
    </w:rPr>
  </w:style>
  <w:style w:type="character" w:customStyle="1" w:styleId="cite-bracket">
    <w:name w:val="cite-bracket"/>
    <w:basedOn w:val="DefaultParagraphFont"/>
    <w:rsid w:val="007A64C2"/>
  </w:style>
  <w:style w:type="character" w:styleId="Emphasis">
    <w:name w:val="Emphasis"/>
    <w:basedOn w:val="DefaultParagraphFont"/>
    <w:uiPriority w:val="20"/>
    <w:qFormat/>
    <w:rsid w:val="00E7501B"/>
    <w:rPr>
      <w:i/>
      <w:iCs/>
    </w:rPr>
  </w:style>
  <w:style w:type="character" w:customStyle="1" w:styleId="Heading1Char">
    <w:name w:val="Heading 1 Char"/>
    <w:basedOn w:val="DefaultParagraphFont"/>
    <w:link w:val="Heading1"/>
    <w:uiPriority w:val="9"/>
    <w:rsid w:val="00E7501B"/>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E7501B"/>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E7501B"/>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7501B"/>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E7501B"/>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7501B"/>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7501B"/>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E7501B"/>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7501B"/>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7501B"/>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E7501B"/>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E7501B"/>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E7501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7501B"/>
    <w:rPr>
      <w:rFonts w:asciiTheme="majorHAnsi" w:eastAsiaTheme="majorEastAsia" w:hAnsiTheme="majorHAnsi" w:cstheme="majorBidi"/>
    </w:rPr>
  </w:style>
  <w:style w:type="character" w:styleId="Strong">
    <w:name w:val="Strong"/>
    <w:basedOn w:val="DefaultParagraphFont"/>
    <w:uiPriority w:val="22"/>
    <w:qFormat/>
    <w:rsid w:val="00E7501B"/>
    <w:rPr>
      <w:b/>
      <w:bCs/>
    </w:rPr>
  </w:style>
  <w:style w:type="paragraph" w:styleId="NoSpacing">
    <w:name w:val="No Spacing"/>
    <w:uiPriority w:val="1"/>
    <w:qFormat/>
    <w:rsid w:val="00E7501B"/>
    <w:pPr>
      <w:spacing w:after="0" w:line="240" w:lineRule="auto"/>
    </w:pPr>
  </w:style>
  <w:style w:type="paragraph" w:styleId="Quote">
    <w:name w:val="Quote"/>
    <w:basedOn w:val="Normal"/>
    <w:next w:val="Normal"/>
    <w:link w:val="QuoteChar"/>
    <w:uiPriority w:val="29"/>
    <w:qFormat/>
    <w:rsid w:val="00E7501B"/>
    <w:pPr>
      <w:ind w:left="720" w:right="720"/>
      <w:jc w:val="center"/>
    </w:pPr>
    <w:rPr>
      <w:i/>
      <w:iCs/>
    </w:rPr>
  </w:style>
  <w:style w:type="character" w:customStyle="1" w:styleId="QuoteChar">
    <w:name w:val="Quote Char"/>
    <w:basedOn w:val="DefaultParagraphFont"/>
    <w:link w:val="Quote"/>
    <w:uiPriority w:val="29"/>
    <w:rsid w:val="00E7501B"/>
    <w:rPr>
      <w:i/>
      <w:iCs/>
    </w:rPr>
  </w:style>
  <w:style w:type="paragraph" w:styleId="IntenseQuote">
    <w:name w:val="Intense Quote"/>
    <w:basedOn w:val="Normal"/>
    <w:next w:val="Normal"/>
    <w:link w:val="IntenseQuoteChar"/>
    <w:uiPriority w:val="30"/>
    <w:qFormat/>
    <w:rsid w:val="00E7501B"/>
    <w:pPr>
      <w:spacing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E7501B"/>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E7501B"/>
    <w:rPr>
      <w:i/>
      <w:iCs/>
      <w:color w:val="404040" w:themeColor="text1" w:themeTint="BF"/>
    </w:rPr>
  </w:style>
  <w:style w:type="character" w:styleId="IntenseEmphasis">
    <w:name w:val="Intense Emphasis"/>
    <w:basedOn w:val="DefaultParagraphFont"/>
    <w:uiPriority w:val="21"/>
    <w:qFormat/>
    <w:rsid w:val="00E7501B"/>
    <w:rPr>
      <w:b w:val="0"/>
      <w:bCs w:val="0"/>
      <w:i/>
      <w:iCs/>
      <w:color w:val="5B9BD5" w:themeColor="accent1"/>
    </w:rPr>
  </w:style>
  <w:style w:type="character" w:styleId="SubtleReference">
    <w:name w:val="Subtle Reference"/>
    <w:basedOn w:val="DefaultParagraphFont"/>
    <w:uiPriority w:val="31"/>
    <w:qFormat/>
    <w:rsid w:val="00E7501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7501B"/>
    <w:rPr>
      <w:b/>
      <w:bCs/>
      <w:smallCaps/>
      <w:color w:val="5B9BD5" w:themeColor="accent1"/>
      <w:spacing w:val="5"/>
      <w:u w:val="single"/>
    </w:rPr>
  </w:style>
  <w:style w:type="character" w:styleId="BookTitle">
    <w:name w:val="Book Title"/>
    <w:basedOn w:val="DefaultParagraphFont"/>
    <w:uiPriority w:val="33"/>
    <w:qFormat/>
    <w:rsid w:val="00E7501B"/>
    <w:rPr>
      <w:b/>
      <w:bCs/>
      <w:smallCaps/>
    </w:rPr>
  </w:style>
  <w:style w:type="paragraph" w:styleId="TOCHeading">
    <w:name w:val="TOC Heading"/>
    <w:basedOn w:val="Heading1"/>
    <w:next w:val="Normal"/>
    <w:uiPriority w:val="39"/>
    <w:semiHidden/>
    <w:unhideWhenUsed/>
    <w:qFormat/>
    <w:rsid w:val="00E7501B"/>
    <w:pPr>
      <w:outlineLvl w:val="9"/>
    </w:pPr>
  </w:style>
  <w:style w:type="paragraph" w:styleId="BalloonText">
    <w:name w:val="Balloon Text"/>
    <w:basedOn w:val="Normal"/>
    <w:link w:val="BalloonTextChar"/>
    <w:uiPriority w:val="99"/>
    <w:semiHidden/>
    <w:unhideWhenUsed/>
    <w:rsid w:val="00A369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961"/>
    <w:rPr>
      <w:rFonts w:ascii="Segoe UI" w:hAnsi="Segoe UI" w:cs="Segoe UI"/>
      <w:sz w:val="18"/>
      <w:szCs w:val="18"/>
    </w:rPr>
  </w:style>
  <w:style w:type="paragraph" w:styleId="Header">
    <w:name w:val="header"/>
    <w:basedOn w:val="Normal"/>
    <w:link w:val="HeaderChar"/>
    <w:uiPriority w:val="99"/>
    <w:unhideWhenUsed/>
    <w:rsid w:val="002D74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745D"/>
  </w:style>
  <w:style w:type="paragraph" w:styleId="Footer">
    <w:name w:val="footer"/>
    <w:basedOn w:val="Normal"/>
    <w:link w:val="FooterChar"/>
    <w:uiPriority w:val="99"/>
    <w:unhideWhenUsed/>
    <w:rsid w:val="002D74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D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0324">
      <w:bodyDiv w:val="1"/>
      <w:marLeft w:val="0"/>
      <w:marRight w:val="0"/>
      <w:marTop w:val="0"/>
      <w:marBottom w:val="0"/>
      <w:divBdr>
        <w:top w:val="none" w:sz="0" w:space="0" w:color="auto"/>
        <w:left w:val="none" w:sz="0" w:space="0" w:color="auto"/>
        <w:bottom w:val="none" w:sz="0" w:space="0" w:color="auto"/>
        <w:right w:val="none" w:sz="0" w:space="0" w:color="auto"/>
      </w:divBdr>
    </w:div>
    <w:div w:id="953364800">
      <w:bodyDiv w:val="1"/>
      <w:marLeft w:val="0"/>
      <w:marRight w:val="0"/>
      <w:marTop w:val="0"/>
      <w:marBottom w:val="0"/>
      <w:divBdr>
        <w:top w:val="none" w:sz="0" w:space="0" w:color="auto"/>
        <w:left w:val="none" w:sz="0" w:space="0" w:color="auto"/>
        <w:bottom w:val="none" w:sz="0" w:space="0" w:color="auto"/>
        <w:right w:val="none" w:sz="0" w:space="0" w:color="auto"/>
      </w:divBdr>
    </w:div>
    <w:div w:id="1067458945">
      <w:bodyDiv w:val="1"/>
      <w:marLeft w:val="0"/>
      <w:marRight w:val="0"/>
      <w:marTop w:val="0"/>
      <w:marBottom w:val="0"/>
      <w:divBdr>
        <w:top w:val="none" w:sz="0" w:space="0" w:color="auto"/>
        <w:left w:val="none" w:sz="0" w:space="0" w:color="auto"/>
        <w:bottom w:val="none" w:sz="0" w:space="0" w:color="auto"/>
        <w:right w:val="none" w:sz="0" w:space="0" w:color="auto"/>
      </w:divBdr>
    </w:div>
    <w:div w:id="1703705710">
      <w:bodyDiv w:val="1"/>
      <w:marLeft w:val="0"/>
      <w:marRight w:val="0"/>
      <w:marTop w:val="0"/>
      <w:marBottom w:val="0"/>
      <w:divBdr>
        <w:top w:val="none" w:sz="0" w:space="0" w:color="auto"/>
        <w:left w:val="none" w:sz="0" w:space="0" w:color="auto"/>
        <w:bottom w:val="none" w:sz="0" w:space="0" w:color="auto"/>
        <w:right w:val="none" w:sz="0" w:space="0" w:color="auto"/>
      </w:divBdr>
    </w:div>
    <w:div w:id="21058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Ch%C3%A2u_Ph%C3%BA" TargetMode="External"/><Relationship Id="rId18" Type="http://schemas.openxmlformats.org/officeDocument/2006/relationships/hyperlink" Target="https://vi.wikipedia.org/wiki/Ch%C3%A2u_%C4%90%E1%BB%91c_(t%E1%BB%89nh)" TargetMode="External"/><Relationship Id="rId26" Type="http://schemas.openxmlformats.org/officeDocument/2006/relationships/hyperlink" Target="https://vi.wikipedia.org/wiki/2009" TargetMode="External"/><Relationship Id="rId3" Type="http://schemas.openxmlformats.org/officeDocument/2006/relationships/styles" Target="styles.xml"/><Relationship Id="rId21" Type="http://schemas.openxmlformats.org/officeDocument/2006/relationships/hyperlink" Target="https://vi.wikipedia.org/wiki/An_Giang" TargetMode="External"/><Relationship Id="rId7" Type="http://schemas.openxmlformats.org/officeDocument/2006/relationships/endnotes" Target="endnotes.xml"/><Relationship Id="rId12" Type="http://schemas.openxmlformats.org/officeDocument/2006/relationships/hyperlink" Target="https://vi.wikipedia.org/wiki/T%C3%A2n_Ch%C3%A2u_(th%E1%BB%8B_x%C3%A3)" TargetMode="External"/><Relationship Id="rId17" Type="http://schemas.openxmlformats.org/officeDocument/2006/relationships/hyperlink" Target="https://vi.wikipedia.org/wiki/Ch%C3%A2u_Ph%C3%BA" TargetMode="External"/><Relationship Id="rId25" Type="http://schemas.openxmlformats.org/officeDocument/2006/relationships/hyperlink" Target="https://vi.wikipedia.org/wiki/24_th%C3%A1ng_8" TargetMode="External"/><Relationship Id="rId2" Type="http://schemas.openxmlformats.org/officeDocument/2006/relationships/numbering" Target="numbering.xml"/><Relationship Id="rId16" Type="http://schemas.openxmlformats.org/officeDocument/2006/relationships/hyperlink" Target="https://vi.wikipedia.org/wiki/Vi%E1%BB%87t_Nam_C%E1%BB%99ng_h%C3%B2a" TargetMode="External"/><Relationship Id="rId20" Type="http://schemas.openxmlformats.org/officeDocument/2006/relationships/hyperlink" Target="https://vi.wikipedia.org/wiki/Ph%C3%BA_T%C3%A2n,_An_Gia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C3%B2a_L%E1%BA%A1c,_Ph%C3%BA_T%C3%A2n_(An_Giang)" TargetMode="External"/><Relationship Id="rId24" Type="http://schemas.openxmlformats.org/officeDocument/2006/relationships/hyperlink" Target="https://vi.wikipedia.org/wiki/Ph%C3%BA_Hi%E1%BB%87p,_Ph%C3%BA_T%C3%A2n_(An_Giang)" TargetMode="External"/><Relationship Id="rId5" Type="http://schemas.openxmlformats.org/officeDocument/2006/relationships/webSettings" Target="webSettings.xml"/><Relationship Id="rId15" Type="http://schemas.openxmlformats.org/officeDocument/2006/relationships/hyperlink" Target="https://vi.wikipedia.org/wiki/S%C3%B4ng_H%E1%BA%ADu" TargetMode="External"/><Relationship Id="rId23" Type="http://schemas.openxmlformats.org/officeDocument/2006/relationships/hyperlink" Target="https://vi.wikipedia.org/wiki/1980" TargetMode="External"/><Relationship Id="rId28" Type="http://schemas.openxmlformats.org/officeDocument/2006/relationships/hyperlink" Target="https://nhandan.vn/post-760875.html" TargetMode="External"/><Relationship Id="rId10" Type="http://schemas.openxmlformats.org/officeDocument/2006/relationships/hyperlink" Target="https://vi.wikipedia.org/wiki/Ph%C3%BA_Long,_Ph%C3%BA_T%C3%A2n_(An_Giang)" TargetMode="External"/><Relationship Id="rId19" Type="http://schemas.openxmlformats.org/officeDocument/2006/relationships/hyperlink" Target="https://vi.wikipedia.org/wiki/197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wikipedia.org/wiki/Ch%C3%A2u_%C4%90%E1%BB%91c" TargetMode="External"/><Relationship Id="rId22" Type="http://schemas.openxmlformats.org/officeDocument/2006/relationships/hyperlink" Target="https://vi.wikipedia.org/wiki/23_th%C3%A1ng_8" TargetMode="External"/><Relationship Id="rId27" Type="http://schemas.openxmlformats.org/officeDocument/2006/relationships/hyperlink" Target="https://vi.wikipedia.org/wiki/Ph%C3%BA_Hi%E1%BB%87p,_Ph%C3%BA_T%C3%A2n_(An_Gia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C23D-90A3-4D1B-BB00-8592CD5C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2025-02-25T08:54:00Z</cp:lastPrinted>
  <dcterms:created xsi:type="dcterms:W3CDTF">2025-02-25T01:49:00Z</dcterms:created>
  <dcterms:modified xsi:type="dcterms:W3CDTF">2025-02-25T09:11:00Z</dcterms:modified>
</cp:coreProperties>
</file>