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BA" w:rsidRDefault="00E31EBA" w:rsidP="00E31EBA">
      <w:pPr>
        <w:spacing w:line="360" w:lineRule="auto"/>
        <w:ind w:firstLine="851"/>
        <w:jc w:val="both"/>
        <w:rPr>
          <w:sz w:val="28"/>
          <w:szCs w:val="28"/>
        </w:rPr>
      </w:pPr>
    </w:p>
    <w:p w:rsidR="00E31EBA" w:rsidRPr="00E31EBA" w:rsidRDefault="00E31EBA" w:rsidP="00E31EBA">
      <w:pPr>
        <w:tabs>
          <w:tab w:val="left" w:pos="6096"/>
        </w:tabs>
        <w:spacing w:before="120" w:line="360" w:lineRule="exact"/>
        <w:rPr>
          <w:rFonts w:eastAsiaTheme="minorHAnsi"/>
          <w:b/>
          <w:color w:val="000000" w:themeColor="text1"/>
          <w:w w:val="110"/>
          <w:sz w:val="30"/>
          <w:szCs w:val="30"/>
          <w:lang w:val="en-GB"/>
        </w:rPr>
      </w:pPr>
      <w:r w:rsidRPr="00E31EBA">
        <w:rPr>
          <w:rFonts w:eastAsiaTheme="minorHAnsi"/>
          <w:color w:val="000000" w:themeColor="text1"/>
          <w:w w:val="110"/>
          <w:sz w:val="28"/>
          <w:szCs w:val="28"/>
          <w:lang w:val="en-GB"/>
        </w:rPr>
        <w:t xml:space="preserve">ĐẢNG BỘ </w:t>
      </w:r>
      <w:r>
        <w:rPr>
          <w:rFonts w:eastAsiaTheme="minorHAnsi"/>
          <w:color w:val="000000" w:themeColor="text1"/>
          <w:w w:val="110"/>
          <w:sz w:val="28"/>
          <w:szCs w:val="28"/>
          <w:lang w:val="en-GB"/>
        </w:rPr>
        <w:t>XÃ PHÚ HIỆP</w:t>
      </w:r>
      <w:r w:rsidRPr="00E31EBA">
        <w:rPr>
          <w:rFonts w:eastAsiaTheme="minorHAnsi"/>
          <w:b/>
          <w:color w:val="000000" w:themeColor="text1"/>
          <w:w w:val="110"/>
          <w:sz w:val="28"/>
          <w:szCs w:val="28"/>
          <w:lang w:val="en-GB"/>
        </w:rPr>
        <w:t xml:space="preserve">      </w:t>
      </w:r>
      <w:r>
        <w:rPr>
          <w:rFonts w:eastAsiaTheme="minorHAnsi"/>
          <w:b/>
          <w:color w:val="000000" w:themeColor="text1"/>
          <w:w w:val="110"/>
          <w:sz w:val="28"/>
          <w:szCs w:val="28"/>
          <w:lang w:val="en-GB"/>
        </w:rPr>
        <w:t xml:space="preserve">        </w:t>
      </w:r>
      <w:r w:rsidR="00E54BD4">
        <w:rPr>
          <w:rFonts w:eastAsiaTheme="minorHAnsi"/>
          <w:b/>
          <w:color w:val="000000" w:themeColor="text1"/>
          <w:w w:val="110"/>
          <w:sz w:val="28"/>
          <w:szCs w:val="28"/>
          <w:lang w:val="en-GB"/>
        </w:rPr>
        <w:t xml:space="preserve"> </w:t>
      </w:r>
      <w:r w:rsidRPr="00E31EBA">
        <w:rPr>
          <w:rFonts w:eastAsiaTheme="minorHAnsi"/>
          <w:b/>
          <w:color w:val="000000" w:themeColor="text1"/>
          <w:w w:val="110"/>
          <w:sz w:val="30"/>
          <w:szCs w:val="30"/>
          <w:lang w:val="en-GB"/>
        </w:rPr>
        <w:t>ĐẢNG CỘNG SẢN VIỆT NAM</w:t>
      </w:r>
    </w:p>
    <w:p w:rsidR="00E31EBA" w:rsidRPr="00E31EBA" w:rsidRDefault="00E31EBA" w:rsidP="00E31EBA">
      <w:pPr>
        <w:spacing w:before="120" w:line="360" w:lineRule="exact"/>
        <w:rPr>
          <w:rFonts w:eastAsiaTheme="minorHAnsi"/>
          <w:b/>
          <w:color w:val="000000" w:themeColor="text1"/>
          <w:w w:val="110"/>
          <w:sz w:val="30"/>
          <w:szCs w:val="30"/>
          <w:lang w:val="en-GB"/>
        </w:rPr>
      </w:pPr>
      <w:r w:rsidRPr="00E31EBA">
        <w:rPr>
          <w:rFonts w:eastAsiaTheme="minorHAnsi"/>
          <w:noProof/>
          <w:color w:val="000000" w:themeColor="text1"/>
          <w:sz w:val="30"/>
          <w:szCs w:val="30"/>
        </w:rPr>
        <mc:AlternateContent>
          <mc:Choice Requires="wps">
            <w:drawing>
              <wp:anchor distT="0" distB="0" distL="114300" distR="114300" simplePos="0" relativeHeight="251658752" behindDoc="0" locked="0" layoutInCell="1" allowOverlap="1" wp14:anchorId="2EF20D76" wp14:editId="16FB34BF">
                <wp:simplePos x="0" y="0"/>
                <wp:positionH relativeFrom="column">
                  <wp:posOffset>2937510</wp:posOffset>
                </wp:positionH>
                <wp:positionV relativeFrom="paragraph">
                  <wp:posOffset>39370</wp:posOffset>
                </wp:positionV>
                <wp:extent cx="2705100" cy="45719"/>
                <wp:effectExtent l="0" t="0" r="1905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6E741" id="_x0000_t32" coordsize="21600,21600" o:spt="32" o:oned="t" path="m,l21600,21600e" filled="f">
                <v:path arrowok="t" fillok="f" o:connecttype="none"/>
                <o:lock v:ext="edit" shapetype="t"/>
              </v:shapetype>
              <v:shape id="Straight Arrow Connector 2" o:spid="_x0000_s1026" type="#_x0000_t32" style="position:absolute;margin-left:231.3pt;margin-top:3.1pt;width:213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"/>
            </w:pict>
          </mc:Fallback>
        </mc:AlternateContent>
      </w:r>
      <w:r w:rsidRPr="00E31EBA">
        <w:rPr>
          <w:rFonts w:eastAsiaTheme="minorHAnsi"/>
          <w:b/>
          <w:color w:val="000000" w:themeColor="text1"/>
          <w:w w:val="110"/>
          <w:sz w:val="30"/>
          <w:szCs w:val="30"/>
          <w:lang w:val="en-GB"/>
        </w:rPr>
        <w:t xml:space="preserve"> </w:t>
      </w:r>
      <w:r>
        <w:rPr>
          <w:rFonts w:eastAsiaTheme="minorHAnsi"/>
          <w:b/>
          <w:color w:val="000000" w:themeColor="text1"/>
          <w:w w:val="110"/>
          <w:sz w:val="30"/>
          <w:szCs w:val="30"/>
          <w:lang w:val="en-GB"/>
        </w:rPr>
        <w:t>CHỊ BỘ ẤP HÒA LỢI</w:t>
      </w:r>
    </w:p>
    <w:p w:rsidR="00E31EBA" w:rsidRPr="00E31EBA" w:rsidRDefault="00E31EBA" w:rsidP="00E31EBA">
      <w:pPr>
        <w:spacing w:before="120" w:line="360" w:lineRule="exact"/>
        <w:ind w:firstLine="567"/>
        <w:rPr>
          <w:rFonts w:eastAsiaTheme="minorHAnsi"/>
          <w:i/>
          <w:color w:val="000000" w:themeColor="text1"/>
          <w:w w:val="110"/>
          <w:sz w:val="28"/>
          <w:szCs w:val="28"/>
          <w:lang w:val="en-GB"/>
        </w:rPr>
      </w:pPr>
      <w:r w:rsidRPr="00E31EBA">
        <w:rPr>
          <w:rFonts w:eastAsiaTheme="minorHAnsi"/>
          <w:i/>
          <w:color w:val="000000" w:themeColor="text1"/>
          <w:w w:val="110"/>
          <w:sz w:val="28"/>
          <w:szCs w:val="28"/>
          <w:lang w:val="en-GB"/>
        </w:rPr>
        <w:t xml:space="preserve">              *                    </w:t>
      </w:r>
      <w:r w:rsidRPr="00E31EBA">
        <w:rPr>
          <w:rFonts w:eastAsiaTheme="minorHAnsi"/>
          <w:i/>
          <w:color w:val="000000" w:themeColor="text1"/>
          <w:w w:val="110"/>
          <w:sz w:val="28"/>
          <w:szCs w:val="28"/>
          <w:lang w:val="en-GB"/>
        </w:rPr>
        <w:tab/>
        <w:t xml:space="preserve">        Phú Hiệp, ngày </w:t>
      </w:r>
      <w:r>
        <w:rPr>
          <w:rFonts w:eastAsiaTheme="minorHAnsi"/>
          <w:i/>
          <w:color w:val="000000" w:themeColor="text1"/>
          <w:w w:val="110"/>
          <w:sz w:val="28"/>
          <w:szCs w:val="28"/>
          <w:lang w:val="en-GB"/>
        </w:rPr>
        <w:t xml:space="preserve">24 </w:t>
      </w:r>
      <w:r w:rsidRPr="00E31EBA">
        <w:rPr>
          <w:rFonts w:eastAsiaTheme="minorHAnsi"/>
          <w:i/>
          <w:color w:val="000000" w:themeColor="text1"/>
          <w:w w:val="110"/>
          <w:sz w:val="28"/>
          <w:szCs w:val="28"/>
          <w:lang w:val="en-GB"/>
        </w:rPr>
        <w:t xml:space="preserve"> tháng 0</w:t>
      </w:r>
      <w:r w:rsidR="00E54BD4">
        <w:rPr>
          <w:rFonts w:eastAsiaTheme="minorHAnsi"/>
          <w:i/>
          <w:color w:val="000000" w:themeColor="text1"/>
          <w:w w:val="110"/>
          <w:sz w:val="28"/>
          <w:szCs w:val="28"/>
          <w:lang w:val="en-GB"/>
        </w:rPr>
        <w:t>1</w:t>
      </w:r>
      <w:r w:rsidRPr="00E31EBA">
        <w:rPr>
          <w:rFonts w:eastAsiaTheme="minorHAnsi"/>
          <w:i/>
          <w:color w:val="000000" w:themeColor="text1"/>
          <w:w w:val="110"/>
          <w:sz w:val="28"/>
          <w:szCs w:val="28"/>
          <w:lang w:val="en-GB"/>
        </w:rPr>
        <w:t xml:space="preserve"> năm 2025</w:t>
      </w:r>
    </w:p>
    <w:p w:rsidR="00E31EBA" w:rsidRDefault="00E31EBA" w:rsidP="00E31EBA">
      <w:pPr>
        <w:spacing w:before="120" w:line="360" w:lineRule="exact"/>
        <w:ind w:firstLine="567"/>
        <w:rPr>
          <w:sz w:val="28"/>
          <w:szCs w:val="28"/>
        </w:rPr>
      </w:pPr>
      <w:r w:rsidRPr="00E31EBA">
        <w:rPr>
          <w:rFonts w:eastAsiaTheme="minorHAnsi"/>
          <w:b/>
          <w:color w:val="000000" w:themeColor="text1"/>
          <w:sz w:val="28"/>
          <w:szCs w:val="28"/>
          <w:lang w:val="en-GB"/>
        </w:rPr>
        <w:tab/>
      </w:r>
    </w:p>
    <w:p w:rsidR="00E31EBA" w:rsidRPr="00E54BD4" w:rsidRDefault="00E31EBA" w:rsidP="00E54BD4">
      <w:pPr>
        <w:spacing w:line="360" w:lineRule="auto"/>
        <w:ind w:firstLine="851"/>
        <w:jc w:val="center"/>
        <w:rPr>
          <w:b/>
          <w:sz w:val="28"/>
          <w:szCs w:val="28"/>
        </w:rPr>
      </w:pPr>
      <w:r w:rsidRPr="00E54BD4">
        <w:rPr>
          <w:b/>
          <w:sz w:val="28"/>
          <w:szCs w:val="28"/>
        </w:rPr>
        <w:t>BÀI DỰ THI</w:t>
      </w:r>
    </w:p>
    <w:p w:rsidR="00E54BD4" w:rsidRDefault="00E31EBA" w:rsidP="00E54BD4">
      <w:pPr>
        <w:spacing w:line="360" w:lineRule="auto"/>
        <w:ind w:firstLine="851"/>
        <w:jc w:val="center"/>
        <w:rPr>
          <w:b/>
          <w:sz w:val="28"/>
          <w:szCs w:val="28"/>
        </w:rPr>
      </w:pPr>
      <w:r w:rsidRPr="00E54BD4">
        <w:rPr>
          <w:b/>
          <w:sz w:val="28"/>
          <w:szCs w:val="28"/>
        </w:rPr>
        <w:t xml:space="preserve">CUỘC THI SÁNG TÁC, QUẢNG BÁ CÁC TÁC PHẨM VĂN HỌC, NGHỆ THUẬT VÀ BÁO CHÍ VỀ CHỦ ĐỀ “HỌC TẬP VÀ LÀM THEO TƯ TƯỞNG, ĐẠO ĐỨC, PHONG CÁCH BÁC HỒ, BÁC TÔN” </w:t>
      </w:r>
    </w:p>
    <w:p w:rsidR="00E54BD4" w:rsidRPr="00E54BD4" w:rsidRDefault="00E31EBA" w:rsidP="00E54BD4">
      <w:pPr>
        <w:spacing w:line="360" w:lineRule="auto"/>
        <w:ind w:firstLine="851"/>
        <w:jc w:val="center"/>
        <w:rPr>
          <w:b/>
          <w:sz w:val="28"/>
          <w:szCs w:val="28"/>
        </w:rPr>
      </w:pPr>
      <w:r w:rsidRPr="00E54BD4">
        <w:rPr>
          <w:b/>
          <w:sz w:val="28"/>
          <w:szCs w:val="28"/>
        </w:rPr>
        <w:t>TỈNH AN GIANG GIAI ĐOẠN 2024 - 2025</w:t>
      </w:r>
    </w:p>
    <w:p w:rsidR="00E31EBA" w:rsidRPr="00E54BD4" w:rsidRDefault="00E31EBA" w:rsidP="00E54BD4">
      <w:pPr>
        <w:spacing w:line="360" w:lineRule="auto"/>
        <w:ind w:left="2029" w:firstLine="851"/>
        <w:jc w:val="both"/>
        <w:rPr>
          <w:b/>
          <w:sz w:val="28"/>
          <w:szCs w:val="28"/>
        </w:rPr>
      </w:pPr>
      <w:r w:rsidRPr="00E54BD4">
        <w:rPr>
          <w:b/>
          <w:sz w:val="28"/>
          <w:szCs w:val="28"/>
        </w:rPr>
        <w:t>Thể loại: Tác phẩm báo chí</w:t>
      </w:r>
    </w:p>
    <w:p w:rsidR="00E31EBA" w:rsidRPr="00E31EBA" w:rsidRDefault="00E31EBA" w:rsidP="00E31EBA">
      <w:pPr>
        <w:spacing w:line="360" w:lineRule="auto"/>
        <w:ind w:firstLine="851"/>
        <w:jc w:val="both"/>
        <w:rPr>
          <w:sz w:val="28"/>
          <w:szCs w:val="28"/>
        </w:rPr>
      </w:pPr>
    </w:p>
    <w:p w:rsidR="00E31EBA" w:rsidRPr="00E54BD4" w:rsidRDefault="00E31EBA" w:rsidP="00E54BD4">
      <w:pPr>
        <w:spacing w:line="360" w:lineRule="auto"/>
        <w:ind w:firstLine="851"/>
        <w:jc w:val="center"/>
        <w:rPr>
          <w:b/>
          <w:sz w:val="28"/>
          <w:szCs w:val="28"/>
        </w:rPr>
      </w:pPr>
      <w:r w:rsidRPr="00E54BD4">
        <w:rPr>
          <w:b/>
          <w:sz w:val="28"/>
          <w:szCs w:val="28"/>
        </w:rPr>
        <w:t>I. SƠ LƯỢC LÝ LỊCH TÁC GIẢ</w:t>
      </w:r>
    </w:p>
    <w:p w:rsidR="00E31EBA" w:rsidRPr="00E31EBA" w:rsidRDefault="00E31EBA" w:rsidP="00E31EBA">
      <w:pPr>
        <w:spacing w:line="360" w:lineRule="auto"/>
        <w:ind w:firstLine="851"/>
        <w:jc w:val="both"/>
        <w:rPr>
          <w:sz w:val="28"/>
          <w:szCs w:val="28"/>
        </w:rPr>
      </w:pPr>
      <w:r w:rsidRPr="00E31EBA">
        <w:rPr>
          <w:sz w:val="28"/>
          <w:szCs w:val="28"/>
        </w:rPr>
        <w:t xml:space="preserve">- Họ và tên:  </w:t>
      </w:r>
      <w:r w:rsidR="000B0D3D">
        <w:rPr>
          <w:sz w:val="28"/>
          <w:szCs w:val="28"/>
        </w:rPr>
        <w:t>Ngô Thanh Tú</w:t>
      </w:r>
      <w:r w:rsidRPr="00E31EBA">
        <w:rPr>
          <w:sz w:val="28"/>
          <w:szCs w:val="28"/>
        </w:rPr>
        <w:tab/>
        <w:t xml:space="preserve">Nam, nữ: </w:t>
      </w:r>
      <w:r w:rsidR="000B0D3D">
        <w:rPr>
          <w:sz w:val="28"/>
          <w:szCs w:val="28"/>
        </w:rPr>
        <w:t>Nam</w:t>
      </w:r>
    </w:p>
    <w:p w:rsidR="00E31EBA" w:rsidRPr="00E31EBA" w:rsidRDefault="00E54BD4" w:rsidP="00E31EBA">
      <w:pPr>
        <w:spacing w:line="360" w:lineRule="auto"/>
        <w:ind w:firstLine="851"/>
        <w:jc w:val="both"/>
        <w:rPr>
          <w:sz w:val="28"/>
          <w:szCs w:val="28"/>
        </w:rPr>
      </w:pPr>
      <w:r>
        <w:rPr>
          <w:sz w:val="28"/>
          <w:szCs w:val="28"/>
        </w:rPr>
        <w:t xml:space="preserve">- Ngày tháng năm sinh: </w:t>
      </w:r>
      <w:r w:rsidR="000B0D3D">
        <w:rPr>
          <w:sz w:val="28"/>
          <w:szCs w:val="28"/>
        </w:rPr>
        <w:t>19/06/1986</w:t>
      </w:r>
    </w:p>
    <w:p w:rsidR="00E31EBA" w:rsidRPr="00E31EBA" w:rsidRDefault="00E31EBA" w:rsidP="00E31EBA">
      <w:pPr>
        <w:spacing w:line="360" w:lineRule="auto"/>
        <w:ind w:firstLine="851"/>
        <w:jc w:val="both"/>
        <w:rPr>
          <w:sz w:val="28"/>
          <w:szCs w:val="28"/>
        </w:rPr>
      </w:pPr>
      <w:r w:rsidRPr="00E31EBA">
        <w:rPr>
          <w:sz w:val="28"/>
          <w:szCs w:val="28"/>
        </w:rPr>
        <w:t xml:space="preserve">- Nơi thường trú: </w:t>
      </w:r>
      <w:r w:rsidR="000B0D3D">
        <w:rPr>
          <w:sz w:val="28"/>
          <w:szCs w:val="28"/>
        </w:rPr>
        <w:t>Hòa Lợi, Xã Phú Hiệp, huyện Phú Tân</w:t>
      </w:r>
      <w:r w:rsidRPr="00E31EBA">
        <w:rPr>
          <w:sz w:val="28"/>
          <w:szCs w:val="28"/>
        </w:rPr>
        <w:t>, An Giang</w:t>
      </w:r>
    </w:p>
    <w:p w:rsidR="00E31EBA" w:rsidRPr="00E31EBA" w:rsidRDefault="00E31EBA" w:rsidP="00E31EBA">
      <w:pPr>
        <w:spacing w:line="360" w:lineRule="auto"/>
        <w:ind w:firstLine="851"/>
        <w:jc w:val="both"/>
        <w:rPr>
          <w:sz w:val="28"/>
          <w:szCs w:val="28"/>
        </w:rPr>
      </w:pPr>
      <w:r w:rsidRPr="00E31EBA">
        <w:rPr>
          <w:sz w:val="28"/>
          <w:szCs w:val="28"/>
        </w:rPr>
        <w:t xml:space="preserve">- Đơn vị công tác: </w:t>
      </w:r>
      <w:r w:rsidR="000B0D3D">
        <w:rPr>
          <w:sz w:val="28"/>
          <w:szCs w:val="28"/>
        </w:rPr>
        <w:t>UBND xã Phú Hiệp</w:t>
      </w:r>
    </w:p>
    <w:p w:rsidR="00E31EBA" w:rsidRPr="00E54BD4" w:rsidRDefault="00E31EBA" w:rsidP="00E54BD4">
      <w:pPr>
        <w:spacing w:line="360" w:lineRule="auto"/>
        <w:ind w:firstLine="851"/>
        <w:jc w:val="both"/>
        <w:rPr>
          <w:sz w:val="28"/>
          <w:szCs w:val="28"/>
        </w:rPr>
      </w:pPr>
      <w:r w:rsidRPr="00E31EBA">
        <w:rPr>
          <w:sz w:val="28"/>
          <w:szCs w:val="28"/>
        </w:rPr>
        <w:t xml:space="preserve">- Chức vụ hiện nay: </w:t>
      </w:r>
      <w:r w:rsidR="000B0D3D">
        <w:rPr>
          <w:sz w:val="28"/>
          <w:szCs w:val="28"/>
        </w:rPr>
        <w:t>Phó ấp Hòa Lợi</w:t>
      </w:r>
    </w:p>
    <w:p w:rsidR="00E31EBA" w:rsidRDefault="00E31EBA" w:rsidP="00E31EBA">
      <w:pPr>
        <w:spacing w:line="360" w:lineRule="auto"/>
        <w:ind w:firstLine="851"/>
        <w:jc w:val="both"/>
        <w:rPr>
          <w:sz w:val="28"/>
          <w:szCs w:val="28"/>
        </w:rPr>
      </w:pPr>
      <w:r w:rsidRPr="00E31EBA">
        <w:rPr>
          <w:sz w:val="28"/>
          <w:szCs w:val="28"/>
        </w:rPr>
        <w:t xml:space="preserve">- Số điện thoại: </w:t>
      </w:r>
      <w:r w:rsidR="000B0D3D">
        <w:rPr>
          <w:sz w:val="28"/>
          <w:szCs w:val="28"/>
        </w:rPr>
        <w:t>0978628038</w:t>
      </w:r>
      <w:bookmarkStart w:id="0" w:name="_GoBack"/>
      <w:bookmarkEnd w:id="0"/>
    </w:p>
    <w:p w:rsidR="00E54BD4" w:rsidRDefault="00E54BD4" w:rsidP="00E54BD4">
      <w:pPr>
        <w:spacing w:line="360" w:lineRule="auto"/>
        <w:ind w:firstLine="851"/>
        <w:jc w:val="center"/>
        <w:rPr>
          <w:b/>
          <w:sz w:val="28"/>
          <w:szCs w:val="28"/>
        </w:rPr>
      </w:pPr>
      <w:r w:rsidRPr="00E54BD4">
        <w:rPr>
          <w:b/>
          <w:sz w:val="28"/>
          <w:szCs w:val="28"/>
        </w:rPr>
        <w:t>II. NỘI DUNG</w:t>
      </w:r>
    </w:p>
    <w:p w:rsidR="00E54BD4" w:rsidRPr="00E54BD4" w:rsidRDefault="00E54BD4" w:rsidP="00E54BD4">
      <w:pPr>
        <w:spacing w:line="360" w:lineRule="auto"/>
        <w:ind w:firstLine="851"/>
        <w:jc w:val="center"/>
        <w:rPr>
          <w:b/>
          <w:sz w:val="28"/>
          <w:szCs w:val="28"/>
        </w:rPr>
      </w:pPr>
      <w:r>
        <w:rPr>
          <w:b/>
          <w:sz w:val="28"/>
          <w:szCs w:val="28"/>
        </w:rPr>
        <w:t>TUỔI CAO CHÍ CÀNG CAO</w:t>
      </w:r>
    </w:p>
    <w:p w:rsidR="00616C88" w:rsidRDefault="00616C88" w:rsidP="00D9519F">
      <w:pPr>
        <w:spacing w:line="360" w:lineRule="auto"/>
        <w:ind w:firstLine="851"/>
        <w:jc w:val="both"/>
        <w:rPr>
          <w:sz w:val="28"/>
          <w:szCs w:val="28"/>
        </w:rPr>
      </w:pPr>
      <w:r w:rsidRPr="00616C88">
        <w:rPr>
          <w:sz w:val="28"/>
          <w:szCs w:val="28"/>
        </w:rPr>
        <w:t>Sinh thời, Chủ tịch Hồ Chí Minh rất quan tâm đến việc nêu gương người tốt, việc tốt. Người từng nói với đồng bào, đồng chí cả nước: “Mỗi người tốt, mỗi việc tốt là một bông hoa đẹp, cả dân tộc ta là một rừng hoa đẹp...”. Người luôn cho rằng: “Những chiến công và thành tích nổi bật, vang dội thì ai cũng có thể thấy. Còn những việc nhỏ, bình thường nhưng ích nước, lợi dân thì hay bị xem thường”. Vì vậy, mỗi khi đọc báo, bản tin hay nghe đài, thấy có gương người tốt việc tốt, Người thường đánh dấu lại, yêu cầu xác minh và thưởng Huy hiệu cho những gương người tốt đó.</w:t>
      </w:r>
    </w:p>
    <w:p w:rsidR="00616C88" w:rsidRDefault="00616C88" w:rsidP="00D9519F">
      <w:pPr>
        <w:spacing w:line="360" w:lineRule="auto"/>
        <w:ind w:firstLine="851"/>
        <w:jc w:val="both"/>
        <w:rPr>
          <w:sz w:val="28"/>
          <w:szCs w:val="28"/>
        </w:rPr>
      </w:pPr>
      <w:r w:rsidRPr="00616C88">
        <w:rPr>
          <w:sz w:val="28"/>
          <w:szCs w:val="28"/>
        </w:rPr>
        <w:lastRenderedPageBreak/>
        <w:t>Theo Bác, người tốt, việc tốt ở đâu cũng có, ngành giới nào, địa phương nào, lứa tuổi nào cũng có. Những việc làm của họ, dù nhỏ, nhưng giống như những giọt nước nhỏ thấm vào lòng đất, chảy về một hướng thành suối, thành sông và hợp thành biển cả... có một ý nghĩa lớn lao, thể hiện tinh thần trách nhiệm cũng như lòng nhân ái "thương người như thể thương thân", "mình vì mọi người" của nhân dân ta. Những việc làm đó cần được khen thưởng đúng mức để động pviên, khuyến khích mọi người hăng hái làm những việc ích nước, lợi nhà. Khi trao đổi ý kiến về việc thưởng Huy hiệu của mình, Bác nói: "Ðối với anh hùng, dũng sĩ, chiến sĩ thi đua được Ðảng và Nhà nước khen thưởng thì phải qua nhiều cấp, nhiều ngành cân nhắc, xét duyệt. Còn với người tốt làm những việc tốt thì việc khen thưởng có thể đơn giản hơn. Nếu Trung ương cho phép Bác làm, thì Bác nghe báo cáo, đọc báo và chỉ cần điều tra lại một chút cho đúng sự thật là Bác có thể thưởng Huy hiệu". (Hồ Chí Minh Toàn tập, NXB Chính trị Quốc gia, Hà Nội, 2000 -Tập12- tr.548).</w:t>
      </w:r>
    </w:p>
    <w:p w:rsidR="00457299" w:rsidRPr="00D9519F" w:rsidRDefault="00457299" w:rsidP="00616C88">
      <w:pPr>
        <w:spacing w:line="360" w:lineRule="auto"/>
        <w:ind w:firstLine="720"/>
        <w:jc w:val="both"/>
        <w:rPr>
          <w:sz w:val="28"/>
          <w:szCs w:val="28"/>
        </w:rPr>
      </w:pPr>
      <w:r w:rsidRPr="00D9519F">
        <w:rPr>
          <w:sz w:val="28"/>
          <w:szCs w:val="28"/>
        </w:rPr>
        <w:t xml:space="preserve">Thật vậy: Để thực hiện lời Bác, mỗi người dân trên đất nước Việt Nam ta đều </w:t>
      </w:r>
      <w:r w:rsidR="00331C9F" w:rsidRPr="00D9519F">
        <w:rPr>
          <w:sz w:val="28"/>
          <w:szCs w:val="28"/>
        </w:rPr>
        <w:t>phải</w:t>
      </w:r>
      <w:r w:rsidR="00616C88">
        <w:rPr>
          <w:sz w:val="28"/>
          <w:szCs w:val="28"/>
        </w:rPr>
        <w:t xml:space="preserve"> </w:t>
      </w:r>
      <w:r w:rsidR="002C7363" w:rsidRPr="00D9519F">
        <w:rPr>
          <w:sz w:val="28"/>
          <w:szCs w:val="28"/>
        </w:rPr>
        <w:t xml:space="preserve">cố gắng phấn đấu, tu dưỡng, </w:t>
      </w:r>
      <w:r w:rsidRPr="00D9519F">
        <w:rPr>
          <w:sz w:val="28"/>
          <w:szCs w:val="28"/>
        </w:rPr>
        <w:t xml:space="preserve">rèn luyện </w:t>
      </w:r>
      <w:r w:rsidR="002C7363" w:rsidRPr="00D9519F">
        <w:rPr>
          <w:sz w:val="28"/>
          <w:szCs w:val="28"/>
        </w:rPr>
        <w:t xml:space="preserve">và học tập </w:t>
      </w:r>
      <w:r w:rsidR="001C4CF8" w:rsidRPr="00D9519F">
        <w:rPr>
          <w:sz w:val="28"/>
          <w:szCs w:val="28"/>
        </w:rPr>
        <w:t>làm theo Bác trong việc chăm lo đời sống nhân dân.</w:t>
      </w:r>
    </w:p>
    <w:p w:rsidR="00D66DB3" w:rsidRDefault="00432B09" w:rsidP="00D66DB3">
      <w:pPr>
        <w:spacing w:line="360" w:lineRule="auto"/>
        <w:ind w:firstLine="720"/>
        <w:jc w:val="both"/>
        <w:rPr>
          <w:sz w:val="28"/>
          <w:szCs w:val="28"/>
        </w:rPr>
      </w:pPr>
      <w:r>
        <w:rPr>
          <w:sz w:val="28"/>
          <w:szCs w:val="28"/>
        </w:rPr>
        <w:t xml:space="preserve">Ông Bùi Văn Tư ( thường gọi là Bác Tư Tình, cái tên mang đậm tình thương chân chất mà mọi người hay gọi bằng cả tấm lòng yêu mến) </w:t>
      </w:r>
      <w:r w:rsidR="001C4CF8" w:rsidRPr="00D9519F">
        <w:rPr>
          <w:sz w:val="28"/>
          <w:szCs w:val="28"/>
        </w:rPr>
        <w:t xml:space="preserve">là một trong những tấm gương điển hình </w:t>
      </w:r>
      <w:r>
        <w:rPr>
          <w:sz w:val="28"/>
          <w:szCs w:val="28"/>
        </w:rPr>
        <w:t xml:space="preserve">mà tất cả người </w:t>
      </w:r>
      <w:r w:rsidR="001C4CF8" w:rsidRPr="00D9519F">
        <w:rPr>
          <w:sz w:val="28"/>
          <w:szCs w:val="28"/>
        </w:rPr>
        <w:t xml:space="preserve"> khi nhắc đến tên ông với sự kính trọng</w:t>
      </w:r>
      <w:r>
        <w:rPr>
          <w:sz w:val="28"/>
          <w:szCs w:val="28"/>
        </w:rPr>
        <w:t>, thương yêu</w:t>
      </w:r>
      <w:r w:rsidR="001C4CF8" w:rsidRPr="00D9519F">
        <w:rPr>
          <w:sz w:val="28"/>
          <w:szCs w:val="28"/>
        </w:rPr>
        <w:t>.</w:t>
      </w:r>
      <w:r w:rsidRPr="00432B09">
        <w:t xml:space="preserve"> </w:t>
      </w:r>
      <w:r w:rsidRPr="00432B09">
        <w:rPr>
          <w:sz w:val="28"/>
          <w:szCs w:val="28"/>
        </w:rPr>
        <w:t>Bác chừng ngoài b</w:t>
      </w:r>
      <w:r>
        <w:rPr>
          <w:sz w:val="28"/>
          <w:szCs w:val="28"/>
        </w:rPr>
        <w:t>ảy mươi tuổi,d</w:t>
      </w:r>
      <w:r w:rsidRPr="00432B09">
        <w:rPr>
          <w:sz w:val="28"/>
          <w:szCs w:val="28"/>
        </w:rPr>
        <w:t>áng người</w:t>
      </w:r>
      <w:r>
        <w:rPr>
          <w:sz w:val="28"/>
          <w:szCs w:val="28"/>
        </w:rPr>
        <w:t xml:space="preserve"> gầy gầy, t</w:t>
      </w:r>
      <w:r w:rsidRPr="00432B09">
        <w:rPr>
          <w:sz w:val="28"/>
          <w:szCs w:val="28"/>
        </w:rPr>
        <w:t>rên khuôn mặt chữ điền nước da sạm lại với nhiều chấm đồi mồi, đuôi mắt lại đầy những vết chân chim</w:t>
      </w:r>
      <w:r>
        <w:rPr>
          <w:sz w:val="28"/>
          <w:szCs w:val="28"/>
        </w:rPr>
        <w:t>, m</w:t>
      </w:r>
      <w:r w:rsidRPr="00432B09">
        <w:rPr>
          <w:sz w:val="28"/>
          <w:szCs w:val="28"/>
        </w:rPr>
        <w:t xml:space="preserve">ái tóc ông đã bạc phơ theo màu của thời gian. Tuy tóc đã bạc nhưng mái đầu ấy luôn được ông cắt tỉa gọn gàng và chải ngược ra sau để lộ vầng trán cao cao, hằn in những dấu vết của tuổi già. Mỗi khi ông mặc chiếc áo bà ba màu xám, cùng với khuôn mặt hiền từ trông ông như ông bụt nhân đức bước ra từ những trang truyện cổ tích. Đôi mắt ông vẫn sáng trong như vì sao trên bầu trời, nhìn rõ được mọi vật xung quanh. Mỗi khi ông mỉm cười, đôi mắt ông dịu hiền khó tả, hàm răng bị mai một vì tuổi già cũng lộ ra. Hàm răng mất đi mấy chiếc nên cái miệng ông hơi móm mém khi nói, khi cười. Tôi rất thích đôi </w:t>
      </w:r>
      <w:r w:rsidR="00D66DB3">
        <w:rPr>
          <w:sz w:val="28"/>
          <w:szCs w:val="28"/>
        </w:rPr>
        <w:t xml:space="preserve">nụ cười của </w:t>
      </w:r>
      <w:r w:rsidR="00D66DB3">
        <w:rPr>
          <w:sz w:val="28"/>
          <w:szCs w:val="28"/>
        </w:rPr>
        <w:lastRenderedPageBreak/>
        <w:t xml:space="preserve">ông, nụ cười lan tỏa có yêu thương, xóa tan bao muộn phiền trong cuộc sống, mang lại cảm giác thân thiện cho người xung quanh. </w:t>
      </w:r>
      <w:r w:rsidRPr="00432B09">
        <w:rPr>
          <w:sz w:val="28"/>
          <w:szCs w:val="28"/>
        </w:rPr>
        <w:t xml:space="preserve">Ông thường mặc trang phục rất giản dị. Ở nhà ông chỉ mặc áo sơ mi, áo phông cùng chiếc </w:t>
      </w:r>
      <w:r w:rsidR="00D66DB3">
        <w:rPr>
          <w:sz w:val="28"/>
          <w:szCs w:val="28"/>
        </w:rPr>
        <w:t>quần dài ống rộng.</w:t>
      </w:r>
    </w:p>
    <w:p w:rsidR="00D66DB3" w:rsidRDefault="00432B09" w:rsidP="00432B09">
      <w:pPr>
        <w:spacing w:line="360" w:lineRule="auto"/>
        <w:ind w:firstLine="720"/>
        <w:jc w:val="both"/>
        <w:rPr>
          <w:sz w:val="28"/>
          <w:szCs w:val="28"/>
        </w:rPr>
      </w:pPr>
      <w:r w:rsidRPr="00432B09">
        <w:rPr>
          <w:sz w:val="28"/>
          <w:szCs w:val="28"/>
        </w:rPr>
        <w:t xml:space="preserve">Ông thường kể cho </w:t>
      </w:r>
      <w:r w:rsidR="00D66DB3">
        <w:rPr>
          <w:sz w:val="28"/>
          <w:szCs w:val="28"/>
        </w:rPr>
        <w:t>tôi</w:t>
      </w:r>
      <w:r w:rsidRPr="00432B09">
        <w:rPr>
          <w:sz w:val="28"/>
          <w:szCs w:val="28"/>
        </w:rPr>
        <w:t xml:space="preserve"> nghe những câu chuyện về ngày xưa, về chiến tranh, về cuộc sống con người, những tập tục truyền thống</w:t>
      </w:r>
      <w:r w:rsidR="00D66DB3">
        <w:rPr>
          <w:sz w:val="28"/>
          <w:szCs w:val="28"/>
        </w:rPr>
        <w:t xml:space="preserve"> và đặc biệt những mẫu chuyện về Bác Hồ mà ông từng biết. Đặc biệt ông thường nhắc đến những câu nói bất hủ của Bác, để từ đó ông cố gắng làm theo. </w:t>
      </w:r>
      <w:r w:rsidRPr="00432B09">
        <w:rPr>
          <w:sz w:val="28"/>
          <w:szCs w:val="28"/>
        </w:rPr>
        <w:t xml:space="preserve"> Giọng nói của ông rất ấm áp và hiền từ, mỗi lần </w:t>
      </w:r>
      <w:r w:rsidR="00D66DB3">
        <w:rPr>
          <w:sz w:val="28"/>
          <w:szCs w:val="28"/>
        </w:rPr>
        <w:t xml:space="preserve">tiếp xúc với ông </w:t>
      </w:r>
      <w:r w:rsidRPr="00432B09">
        <w:rPr>
          <w:sz w:val="28"/>
          <w:szCs w:val="28"/>
        </w:rPr>
        <w:t xml:space="preserve">nghe ông kể, </w:t>
      </w:r>
      <w:r w:rsidR="00D66DB3">
        <w:rPr>
          <w:sz w:val="28"/>
          <w:szCs w:val="28"/>
        </w:rPr>
        <w:t>tôi</w:t>
      </w:r>
      <w:r w:rsidRPr="00432B09">
        <w:rPr>
          <w:sz w:val="28"/>
          <w:szCs w:val="28"/>
        </w:rPr>
        <w:t xml:space="preserve"> đều bị cuốn hút như </w:t>
      </w:r>
      <w:r w:rsidR="00D66DB3">
        <w:rPr>
          <w:sz w:val="28"/>
          <w:szCs w:val="28"/>
        </w:rPr>
        <w:t>thú đẩy chính mình phải noi theo gương Bác</w:t>
      </w:r>
      <w:r w:rsidR="00403972">
        <w:rPr>
          <w:sz w:val="28"/>
          <w:szCs w:val="28"/>
        </w:rPr>
        <w:t>.</w:t>
      </w:r>
    </w:p>
    <w:p w:rsidR="00403972" w:rsidRDefault="00403972" w:rsidP="00432B09">
      <w:pPr>
        <w:spacing w:line="360" w:lineRule="auto"/>
        <w:ind w:firstLine="720"/>
        <w:jc w:val="both"/>
        <w:rPr>
          <w:sz w:val="28"/>
          <w:szCs w:val="28"/>
        </w:rPr>
      </w:pPr>
      <w:r w:rsidRPr="00403972">
        <w:rPr>
          <w:sz w:val="28"/>
          <w:szCs w:val="28"/>
        </w:rPr>
        <w:t>Ông luôn là người đi đầu trong các phong trào của địa phương, luôn tuyên truyền thấu tình đạt lý cho nhân dân những chủ trương chính sách của Đảng và nhà nước để rồi từ đó dân tin và chính quyền vào Đảng, nhà nước</w:t>
      </w:r>
      <w:r>
        <w:rPr>
          <w:sz w:val="28"/>
          <w:szCs w:val="28"/>
        </w:rPr>
        <w:t>.</w:t>
      </w:r>
    </w:p>
    <w:p w:rsidR="00331C9F" w:rsidRPr="00D9519F" w:rsidRDefault="001C4CF8" w:rsidP="00403972">
      <w:pPr>
        <w:spacing w:line="360" w:lineRule="auto"/>
        <w:ind w:firstLine="851"/>
        <w:jc w:val="both"/>
        <w:rPr>
          <w:sz w:val="28"/>
          <w:szCs w:val="28"/>
        </w:rPr>
      </w:pPr>
      <w:r w:rsidRPr="00D9519F">
        <w:rPr>
          <w:sz w:val="28"/>
          <w:szCs w:val="28"/>
        </w:rPr>
        <w:t xml:space="preserve">Ông là một người </w:t>
      </w:r>
      <w:r w:rsidR="007043EB" w:rsidRPr="00D9519F">
        <w:rPr>
          <w:sz w:val="28"/>
          <w:szCs w:val="28"/>
        </w:rPr>
        <w:t>được bà con tín nhiệm bởi sự khéo léo trong công tác dân vận</w:t>
      </w:r>
      <w:r w:rsidR="00403972">
        <w:rPr>
          <w:sz w:val="28"/>
          <w:szCs w:val="28"/>
        </w:rPr>
        <w:t xml:space="preserve"> đoàn kết dân tộc. Người đàn</w:t>
      </w:r>
      <w:r w:rsidR="007043EB" w:rsidRPr="00D9519F">
        <w:rPr>
          <w:sz w:val="28"/>
          <w:szCs w:val="28"/>
        </w:rPr>
        <w:t xml:space="preserve"> ông đã </w:t>
      </w:r>
      <w:r w:rsidR="00403972">
        <w:rPr>
          <w:sz w:val="28"/>
          <w:szCs w:val="28"/>
        </w:rPr>
        <w:t>gần 80</w:t>
      </w:r>
      <w:r w:rsidR="007043EB" w:rsidRPr="00D9519F">
        <w:rPr>
          <w:sz w:val="28"/>
          <w:szCs w:val="28"/>
        </w:rPr>
        <w:t xml:space="preserve"> tuổi nhưng sức vẫn còn rất khỏe và đặc biệt là s</w:t>
      </w:r>
      <w:r w:rsidR="00403972">
        <w:rPr>
          <w:sz w:val="28"/>
          <w:szCs w:val="28"/>
        </w:rPr>
        <w:t>ự nhiệt tình tham gia cùng chi b</w:t>
      </w:r>
      <w:r w:rsidR="007043EB" w:rsidRPr="00D9519F">
        <w:rPr>
          <w:sz w:val="28"/>
          <w:szCs w:val="28"/>
        </w:rPr>
        <w:t xml:space="preserve">ộ </w:t>
      </w:r>
      <w:r w:rsidR="00403972">
        <w:rPr>
          <w:sz w:val="28"/>
          <w:szCs w:val="28"/>
        </w:rPr>
        <w:t>Ban Nhân dân</w:t>
      </w:r>
      <w:r w:rsidR="007043EB" w:rsidRPr="00D9519F">
        <w:rPr>
          <w:sz w:val="28"/>
          <w:szCs w:val="28"/>
        </w:rPr>
        <w:t xml:space="preserve"> ấp đóng góp cho quê hương trong việc làm từ thiện xã hội.</w:t>
      </w:r>
      <w:r w:rsidR="00403972" w:rsidRPr="00403972">
        <w:t xml:space="preserve"> </w:t>
      </w:r>
      <w:r w:rsidR="00403972" w:rsidRPr="00403972">
        <w:rPr>
          <w:sz w:val="28"/>
          <w:szCs w:val="28"/>
        </w:rPr>
        <w:t xml:space="preserve">Dám nghĩ, dám làm, ông cùng với các thành viên trong Ban công tác mặt trận </w:t>
      </w:r>
      <w:r w:rsidR="00403972">
        <w:rPr>
          <w:sz w:val="28"/>
          <w:szCs w:val="28"/>
        </w:rPr>
        <w:t>ấp</w:t>
      </w:r>
      <w:r w:rsidR="00403972" w:rsidRPr="00403972">
        <w:rPr>
          <w:sz w:val="28"/>
          <w:szCs w:val="28"/>
        </w:rPr>
        <w:t xml:space="preserve"> đã đi đến từng nhà người dân vận động, tuyên truyền, chủ yếu là tuyên truyền miệng về các nội dung xây dựng nếp sống văn </w:t>
      </w:r>
      <w:r w:rsidR="00403972">
        <w:rPr>
          <w:sz w:val="28"/>
          <w:szCs w:val="28"/>
        </w:rPr>
        <w:t>minh, đô thị, hiến đất làm đường.</w:t>
      </w:r>
    </w:p>
    <w:p w:rsidR="007043EB" w:rsidRPr="00D9519F" w:rsidRDefault="007043EB" w:rsidP="00D9519F">
      <w:pPr>
        <w:spacing w:line="360" w:lineRule="auto"/>
        <w:ind w:firstLine="851"/>
        <w:jc w:val="both"/>
        <w:rPr>
          <w:sz w:val="28"/>
          <w:szCs w:val="28"/>
        </w:rPr>
      </w:pPr>
      <w:r w:rsidRPr="00D9519F">
        <w:rPr>
          <w:sz w:val="28"/>
          <w:szCs w:val="28"/>
        </w:rPr>
        <w:t>Vốn là người hiền lành, chịu thương, chịu khó, ông không hề quản ngại trước những khó khăn chung của địa phương, tham gia công tác xã hội với một tâm huyết thực thụ của một người cao tuổi.</w:t>
      </w:r>
    </w:p>
    <w:p w:rsidR="007043EB" w:rsidRDefault="00340BEF" w:rsidP="00D9519F">
      <w:pPr>
        <w:spacing w:line="360" w:lineRule="auto"/>
        <w:ind w:firstLine="851"/>
        <w:jc w:val="both"/>
        <w:rPr>
          <w:sz w:val="28"/>
          <w:szCs w:val="28"/>
        </w:rPr>
      </w:pPr>
      <w:r w:rsidRPr="00D9519F">
        <w:rPr>
          <w:sz w:val="28"/>
          <w:szCs w:val="28"/>
        </w:rPr>
        <w:t xml:space="preserve">  </w:t>
      </w:r>
      <w:r w:rsidR="007043EB" w:rsidRPr="00D9519F">
        <w:rPr>
          <w:sz w:val="28"/>
          <w:szCs w:val="28"/>
        </w:rPr>
        <w:t>Ông đã vận động thành lập một tổ hùng vốn gồm 30 hội viên, mỗi tháng tự nguyện</w:t>
      </w:r>
      <w:r w:rsidR="00403972">
        <w:rPr>
          <w:sz w:val="28"/>
          <w:szCs w:val="28"/>
        </w:rPr>
        <w:t xml:space="preserve"> đóng góp từ 50.000đ – 100.000đ/ 01 hội viên n</w:t>
      </w:r>
      <w:r w:rsidR="007F2E91" w:rsidRPr="00D9519F">
        <w:rPr>
          <w:sz w:val="28"/>
          <w:szCs w:val="28"/>
        </w:rPr>
        <w:t>hằm mục đích chăm lo hỗ trợ cho bệnh nhân nghèo gặp khó khăn khi đau ốm.</w:t>
      </w:r>
    </w:p>
    <w:p w:rsidR="008814AB" w:rsidRDefault="00403972" w:rsidP="00D9519F">
      <w:pPr>
        <w:spacing w:line="360" w:lineRule="auto"/>
        <w:ind w:firstLine="851"/>
        <w:jc w:val="both"/>
        <w:rPr>
          <w:sz w:val="28"/>
          <w:szCs w:val="28"/>
        </w:rPr>
      </w:pPr>
      <w:r w:rsidRPr="00403972">
        <w:rPr>
          <w:sz w:val="28"/>
          <w:szCs w:val="28"/>
        </w:rPr>
        <w:t>Ông khi ông đem đến niềm vui cho nhân dân địa phương đó là ông đã khéo léo vận dụng, áp dụng phương châm nhà nước và nhân dân cùng</w:t>
      </w:r>
      <w:r>
        <w:rPr>
          <w:sz w:val="28"/>
          <w:szCs w:val="28"/>
        </w:rPr>
        <w:t xml:space="preserve"> làm. Để rồi </w:t>
      </w:r>
      <w:r w:rsidRPr="00403972">
        <w:rPr>
          <w:sz w:val="28"/>
          <w:szCs w:val="28"/>
        </w:rPr>
        <w:t xml:space="preserve">có hàng </w:t>
      </w:r>
      <w:r>
        <w:rPr>
          <w:sz w:val="28"/>
          <w:szCs w:val="28"/>
        </w:rPr>
        <w:t>trăm</w:t>
      </w:r>
      <w:r w:rsidRPr="00403972">
        <w:rPr>
          <w:sz w:val="28"/>
          <w:szCs w:val="28"/>
        </w:rPr>
        <w:t xml:space="preserve"> mét đường bê tông đường làng, đường làng ngõ xóm không còn cảnh chưa mưa đã lụt, chưa nắng đã bụi, hệ thống đường đèn điện dọc đường làng cũng được thắp sáng phục vụ cho bà con đi lại và đảm bảo an ninh trật tự. </w:t>
      </w:r>
    </w:p>
    <w:p w:rsidR="008814AB" w:rsidRDefault="008814AB" w:rsidP="00D9519F">
      <w:pPr>
        <w:spacing w:line="360" w:lineRule="auto"/>
        <w:ind w:firstLine="851"/>
        <w:jc w:val="both"/>
        <w:rPr>
          <w:sz w:val="28"/>
          <w:szCs w:val="28"/>
        </w:rPr>
      </w:pPr>
      <w:r w:rsidRPr="008814AB">
        <w:rPr>
          <w:sz w:val="28"/>
          <w:szCs w:val="28"/>
        </w:rPr>
        <w:lastRenderedPageBreak/>
        <w:t>Cùng với uy tín, và tài dân vận khéo léo của mình , Ông đã cùng các ban ngành đoàn thể hỏa giải nhiều vụ tranh giành đất đai, mâu thuẫn trong khu dân cư, mâu thuẫn vợ chồng ….</w:t>
      </w:r>
    </w:p>
    <w:p w:rsidR="008814AB" w:rsidRPr="008814AB" w:rsidRDefault="008814AB" w:rsidP="008814AB">
      <w:pPr>
        <w:spacing w:line="360" w:lineRule="auto"/>
        <w:ind w:firstLine="851"/>
        <w:jc w:val="both"/>
        <w:rPr>
          <w:sz w:val="28"/>
          <w:szCs w:val="28"/>
        </w:rPr>
      </w:pPr>
      <w:r w:rsidRPr="008814AB">
        <w:rPr>
          <w:sz w:val="28"/>
          <w:szCs w:val="28"/>
        </w:rPr>
        <w:t>Giải phóng mặt bằng vốn là công việc khó khăn, liên quan đến nhiều người và thường nảy sinh những vấn đề xã hội phức tạp, khó lường. Do đó, công tác dân vận trong giải phóng mặt bằng cần phải đi trước để tháo gỡ những “nút thắt” trong quá trình triển khai.</w:t>
      </w:r>
      <w:r>
        <w:rPr>
          <w:sz w:val="28"/>
          <w:szCs w:val="28"/>
        </w:rPr>
        <w:t xml:space="preserve"> Bác Tư</w:t>
      </w:r>
      <w:r w:rsidRPr="008814AB">
        <w:rPr>
          <w:sz w:val="28"/>
          <w:szCs w:val="28"/>
        </w:rPr>
        <w:t xml:space="preserve"> đã cùng với các thành viên trong Ban công tác mặt trận khu phố đã đi đến từng nhà người dân vận động, tuyên truyền, chủ yếu là tuyên truyền miệng về các nội dung xây dựng nếp sống văn minh, đô thị. Ban đầu nhiều hộ dân không đồng ý nên việc vận động gặp nhiều khó khăn. Một số người dân còn bị tác động bởi sự xúi giục của người ngoài nên nhất định không hợp tác với chính quyền và những người làm công tác dân vận. Hiểu được tâm lý “tiếc của” của người dân </w:t>
      </w:r>
      <w:r w:rsidR="00093FE5">
        <w:rPr>
          <w:sz w:val="28"/>
          <w:szCs w:val="28"/>
        </w:rPr>
        <w:t xml:space="preserve">, </w:t>
      </w:r>
      <w:r w:rsidRPr="008814AB">
        <w:rPr>
          <w:sz w:val="28"/>
          <w:szCs w:val="28"/>
        </w:rPr>
        <w:t>Bác cũng tâm tình với bà con rằng, bây giờ nhà nước có chủ trương</w:t>
      </w:r>
      <w:r w:rsidR="00093FE5">
        <w:rPr>
          <w:sz w:val="28"/>
          <w:szCs w:val="28"/>
        </w:rPr>
        <w:t xml:space="preserve"> </w:t>
      </w:r>
      <w:r w:rsidRPr="008814AB">
        <w:rPr>
          <w:sz w:val="28"/>
          <w:szCs w:val="28"/>
        </w:rPr>
        <w:t xml:space="preserve">mở rộng cũng để cho bộ mặt </w:t>
      </w:r>
      <w:r w:rsidR="00093FE5">
        <w:rPr>
          <w:sz w:val="28"/>
          <w:szCs w:val="28"/>
        </w:rPr>
        <w:t>làng xã</w:t>
      </w:r>
      <w:r w:rsidRPr="008814AB">
        <w:rPr>
          <w:sz w:val="28"/>
          <w:szCs w:val="28"/>
        </w:rPr>
        <w:t xml:space="preserve"> đẹp đẽ khang trang hơn</w:t>
      </w:r>
      <w:r w:rsidR="00093FE5">
        <w:rPr>
          <w:sz w:val="28"/>
          <w:szCs w:val="28"/>
        </w:rPr>
        <w:t>, bà con đi lạị dễ dàng hơn, cuộc sống ngày càng được cải thiện</w:t>
      </w:r>
      <w:r w:rsidRPr="008814AB">
        <w:rPr>
          <w:sz w:val="28"/>
          <w:szCs w:val="28"/>
        </w:rPr>
        <w:t>. Từ câu chuyện đó, nhiều người dân thấy có lý, thấy đúng và tự giác chấ</w:t>
      </w:r>
      <w:r w:rsidR="00093FE5">
        <w:rPr>
          <w:sz w:val="28"/>
          <w:szCs w:val="28"/>
        </w:rPr>
        <w:t>p hành. B</w:t>
      </w:r>
      <w:r w:rsidRPr="008814AB">
        <w:rPr>
          <w:sz w:val="28"/>
          <w:szCs w:val="28"/>
        </w:rPr>
        <w:t>ác T</w:t>
      </w:r>
      <w:r w:rsidR="00093FE5">
        <w:rPr>
          <w:sz w:val="28"/>
          <w:szCs w:val="28"/>
        </w:rPr>
        <w:t>ư</w:t>
      </w:r>
      <w:r w:rsidRPr="008814AB">
        <w:rPr>
          <w:sz w:val="28"/>
          <w:szCs w:val="28"/>
        </w:rPr>
        <w:t xml:space="preserve"> có phương pháp riêng mà không phải ai cũng kiên trì làm được, đó là với những hộ khó khăn thì phải đi nhiều lần, chọn thời điểm buổi tối, chọn lúc thời tiết không thuận lợi như mưa to, gió lớn mà đi để người dân thấy được</w:t>
      </w:r>
      <w:r w:rsidR="00093FE5">
        <w:rPr>
          <w:sz w:val="28"/>
          <w:szCs w:val="28"/>
        </w:rPr>
        <w:t xml:space="preserve"> sự nhiệt tình </w:t>
      </w:r>
      <w:r w:rsidRPr="008814AB">
        <w:rPr>
          <w:sz w:val="28"/>
          <w:szCs w:val="28"/>
        </w:rPr>
        <w:t xml:space="preserve">với công việc chung mà tích cực hợp tác. “Khổ cực một chút mà thành công”, bác vẫn thường tâm niệm như vậy. </w:t>
      </w:r>
    </w:p>
    <w:p w:rsidR="008814AB" w:rsidRDefault="00093FE5" w:rsidP="008814AB">
      <w:pPr>
        <w:spacing w:line="360" w:lineRule="auto"/>
        <w:ind w:firstLine="851"/>
        <w:jc w:val="both"/>
        <w:rPr>
          <w:sz w:val="28"/>
          <w:szCs w:val="28"/>
        </w:rPr>
      </w:pPr>
      <w:r>
        <w:rPr>
          <w:sz w:val="28"/>
          <w:szCs w:val="28"/>
        </w:rPr>
        <w:t>Qua chia sẻ của Bác Tư</w:t>
      </w:r>
      <w:r w:rsidR="008814AB" w:rsidRPr="008814AB">
        <w:rPr>
          <w:sz w:val="28"/>
          <w:szCs w:val="28"/>
        </w:rPr>
        <w:t xml:space="preserve">,  bác cho biết bác và các thành viên Ban công tác mặt trận khu phố đã nắm vững địa bàn, dân số, nhất là  Đảng viên thuộc chi bộ, đây là lực lượng nòng cốt giúp toàn khu phố thành công trong công tác vận động, tuyên truyền. Chi bộ khu phố đã xác định việc làm khó nên đã đưa ra nhiều giải pháp về công tác vận động, tuyên truyền với phương châm: “Óc nghĩ, mắt trông, tai nghe, miệng nói, tay làm”, “nghe dân nói, nói dân hiểu, làm dân tin”, vì quyền lợi ích của nhân dân mà cụ thể phải trọng dân, gần dân, hiểu dân, </w:t>
      </w:r>
      <w:r w:rsidR="008814AB" w:rsidRPr="008814AB">
        <w:rPr>
          <w:sz w:val="28"/>
          <w:szCs w:val="28"/>
        </w:rPr>
        <w:lastRenderedPageBreak/>
        <w:t>học dân, có trách nhiệm với dân. Từ các giải pháp hành động đó, cán bộ, Đ</w:t>
      </w:r>
      <w:r>
        <w:rPr>
          <w:sz w:val="28"/>
          <w:szCs w:val="28"/>
        </w:rPr>
        <w:t xml:space="preserve">ảng viên và nhân dân tong ấp </w:t>
      </w:r>
      <w:r w:rsidR="008814AB" w:rsidRPr="008814AB">
        <w:rPr>
          <w:sz w:val="28"/>
          <w:szCs w:val="28"/>
        </w:rPr>
        <w:t xml:space="preserve">đã đoàn kết, quyết tâm hành động xây dựng </w:t>
      </w:r>
      <w:r>
        <w:rPr>
          <w:sz w:val="28"/>
          <w:szCs w:val="28"/>
        </w:rPr>
        <w:t>ấp Hòa Lợi</w:t>
      </w:r>
      <w:r w:rsidR="008814AB" w:rsidRPr="008814AB">
        <w:rPr>
          <w:sz w:val="28"/>
          <w:szCs w:val="28"/>
        </w:rPr>
        <w:t xml:space="preserve"> thành </w:t>
      </w:r>
      <w:r>
        <w:rPr>
          <w:sz w:val="28"/>
          <w:szCs w:val="28"/>
        </w:rPr>
        <w:t>ấp</w:t>
      </w:r>
      <w:r w:rsidR="008814AB" w:rsidRPr="008814AB">
        <w:rPr>
          <w:sz w:val="28"/>
          <w:szCs w:val="28"/>
        </w:rPr>
        <w:t xml:space="preserve"> văn hóa. </w:t>
      </w:r>
    </w:p>
    <w:p w:rsidR="00093FE5" w:rsidRDefault="00403972" w:rsidP="00093FE5">
      <w:pPr>
        <w:spacing w:line="360" w:lineRule="auto"/>
        <w:ind w:firstLine="851"/>
        <w:jc w:val="both"/>
        <w:rPr>
          <w:sz w:val="28"/>
          <w:szCs w:val="28"/>
        </w:rPr>
      </w:pPr>
      <w:r w:rsidRPr="00403972">
        <w:rPr>
          <w:sz w:val="28"/>
          <w:szCs w:val="28"/>
        </w:rPr>
        <w:t xml:space="preserve">Trong mắt tôi và nhân dân địa phương Ông luôn là người mẫu mực, là một công dân tốt là một “ đầy tớ” thực sự của dân , là một “dân vận viên” gương mẫu, hoàn thành tốt nhiệm vụ được giao. Cá nhân tôi tin tưởng rằng, với những nỗ lực, cố gắng của mình ông sẽ có những cách làm hay hơn nữa để đưa những chủ trương, đường lối, chính sách của Đảng, nhà nước ngày càng gần dân, sát dân hơn nữa để dân tin vào đường lối chính sách của Đảng và nhà nước. Ông thực sự xứng </w:t>
      </w:r>
      <w:r w:rsidR="008814AB">
        <w:rPr>
          <w:sz w:val="28"/>
          <w:szCs w:val="28"/>
        </w:rPr>
        <w:t xml:space="preserve">đáng là tấm gương </w:t>
      </w:r>
      <w:r w:rsidRPr="00403972">
        <w:rPr>
          <w:sz w:val="28"/>
          <w:szCs w:val="28"/>
        </w:rPr>
        <w:t xml:space="preserve"> để mọi người học hỏi. Tấm gương của ông một lần nữa đã chứng minh câu nói của Bác: </w:t>
      </w:r>
      <w:r w:rsidR="008814AB" w:rsidRPr="008814AB">
        <w:rPr>
          <w:sz w:val="28"/>
          <w:szCs w:val="28"/>
        </w:rPr>
        <w:t>“Mỗi người tốt, mỗi việc tốt là một bông hoa đẹp, cả dân tộc ta là một rừng hoa đẹp...</w:t>
      </w:r>
    </w:p>
    <w:p w:rsidR="00B12017" w:rsidRPr="00D9519F" w:rsidRDefault="00093FE5" w:rsidP="00093FE5">
      <w:pPr>
        <w:spacing w:line="360" w:lineRule="auto"/>
        <w:ind w:firstLine="851"/>
        <w:jc w:val="both"/>
        <w:rPr>
          <w:sz w:val="28"/>
          <w:szCs w:val="28"/>
        </w:rPr>
      </w:pPr>
      <w:r>
        <w:rPr>
          <w:sz w:val="28"/>
          <w:szCs w:val="28"/>
        </w:rPr>
        <w:t>N</w:t>
      </w:r>
      <w:r w:rsidR="00B12017" w:rsidRPr="00D9519F">
        <w:rPr>
          <w:sz w:val="28"/>
          <w:szCs w:val="28"/>
        </w:rPr>
        <w:t xml:space="preserve">hững công lao đóng góp của </w:t>
      </w:r>
      <w:r>
        <w:rPr>
          <w:sz w:val="28"/>
          <w:szCs w:val="28"/>
        </w:rPr>
        <w:t>Bác Tư Tình</w:t>
      </w:r>
      <w:r w:rsidR="00B12017" w:rsidRPr="00D9519F">
        <w:rPr>
          <w:sz w:val="28"/>
          <w:szCs w:val="28"/>
        </w:rPr>
        <w:t xml:space="preserve"> </w:t>
      </w:r>
      <w:r w:rsidR="007066B0" w:rsidRPr="00D9519F">
        <w:rPr>
          <w:sz w:val="28"/>
          <w:szCs w:val="28"/>
        </w:rPr>
        <w:t>đã vinh dự được nhận nhiều giấy khen của các cấp, các ngành trong phong trào thi đua học tập và làm theo tư tưởng, đạo đức, phong cách Hồ Chí Minh. Đồng thời ông cũng là tấm gương sáng của quê hương.</w:t>
      </w:r>
    </w:p>
    <w:p w:rsidR="00331C9F" w:rsidRPr="00D9519F" w:rsidRDefault="00280828" w:rsidP="00D9519F">
      <w:pPr>
        <w:spacing w:line="360" w:lineRule="auto"/>
        <w:ind w:firstLine="851"/>
        <w:jc w:val="both"/>
        <w:rPr>
          <w:sz w:val="28"/>
          <w:szCs w:val="28"/>
        </w:rPr>
      </w:pPr>
      <w:r w:rsidRPr="00D9519F">
        <w:rPr>
          <w:sz w:val="28"/>
          <w:szCs w:val="28"/>
        </w:rPr>
        <w:t>Qua những câu chuyện việc làm của ông Bùi Văn Tư bản thân cố gắng học tập và noi gương theo việc làm của ông. Phấn đấu t</w:t>
      </w:r>
      <w:r w:rsidR="00340BEF" w:rsidRPr="00D9519F">
        <w:rPr>
          <w:sz w:val="28"/>
          <w:szCs w:val="28"/>
        </w:rPr>
        <w:t>u</w:t>
      </w:r>
      <w:r w:rsidRPr="00D9519F">
        <w:rPr>
          <w:sz w:val="28"/>
          <w:szCs w:val="28"/>
        </w:rPr>
        <w:t xml:space="preserve"> dưỡng tấm gương mẫu mực mà ông đã thực hiện. </w:t>
      </w:r>
      <w:r w:rsidR="00B03E32" w:rsidRPr="00B03E32">
        <w:rPr>
          <w:sz w:val="28"/>
          <w:szCs w:val="28"/>
        </w:rPr>
        <w:t xml:space="preserve">Mong rằng những tấm gương điển hình như </w:t>
      </w:r>
      <w:r w:rsidR="00B03E32">
        <w:rPr>
          <w:sz w:val="28"/>
          <w:szCs w:val="28"/>
        </w:rPr>
        <w:t>ông</w:t>
      </w:r>
      <w:r w:rsidR="00B03E32" w:rsidRPr="00B03E32">
        <w:rPr>
          <w:sz w:val="28"/>
          <w:szCs w:val="28"/>
        </w:rPr>
        <w:t xml:space="preserve"> đã, đang và sẽ tiếp tục được nhân rộng trong </w:t>
      </w:r>
      <w:r w:rsidR="00B03E32">
        <w:rPr>
          <w:sz w:val="28"/>
          <w:szCs w:val="28"/>
        </w:rPr>
        <w:t xml:space="preserve">nhân dân, </w:t>
      </w:r>
      <w:r w:rsidR="00B03E32" w:rsidRPr="00B03E32">
        <w:rPr>
          <w:sz w:val="28"/>
          <w:szCs w:val="28"/>
        </w:rPr>
        <w:t xml:space="preserve"> góp phần vào sự phát triển kinh tế - xã hội, đảm bảo an ninh, trật tự trên địa bàn </w:t>
      </w:r>
      <w:r w:rsidR="00B03E32">
        <w:rPr>
          <w:sz w:val="28"/>
          <w:szCs w:val="28"/>
        </w:rPr>
        <w:t>xã</w:t>
      </w:r>
    </w:p>
    <w:p w:rsidR="007066B0" w:rsidRPr="00D9519F" w:rsidRDefault="007066B0" w:rsidP="00D9519F">
      <w:pPr>
        <w:spacing w:line="360" w:lineRule="auto"/>
        <w:ind w:firstLine="851"/>
        <w:jc w:val="both"/>
        <w:rPr>
          <w:b/>
          <w:sz w:val="28"/>
          <w:szCs w:val="28"/>
        </w:rPr>
      </w:pPr>
    </w:p>
    <w:sectPr w:rsidR="007066B0" w:rsidRPr="00D9519F" w:rsidSect="007E4AFC">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0D2"/>
    <w:multiLevelType w:val="hybridMultilevel"/>
    <w:tmpl w:val="F9365758"/>
    <w:lvl w:ilvl="0" w:tplc="DDE89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520B7"/>
    <w:multiLevelType w:val="hybridMultilevel"/>
    <w:tmpl w:val="9D7C3080"/>
    <w:lvl w:ilvl="0" w:tplc="E9643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73A73"/>
    <w:multiLevelType w:val="hybridMultilevel"/>
    <w:tmpl w:val="8FECD4C0"/>
    <w:lvl w:ilvl="0" w:tplc="A796A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33239"/>
    <w:multiLevelType w:val="hybridMultilevel"/>
    <w:tmpl w:val="6AA4A610"/>
    <w:lvl w:ilvl="0" w:tplc="1F5C7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99"/>
    <w:rsid w:val="00086D42"/>
    <w:rsid w:val="00093FE5"/>
    <w:rsid w:val="000B0D3D"/>
    <w:rsid w:val="001C4CF8"/>
    <w:rsid w:val="00280828"/>
    <w:rsid w:val="002C7363"/>
    <w:rsid w:val="00331C9F"/>
    <w:rsid w:val="00340BEF"/>
    <w:rsid w:val="003451E1"/>
    <w:rsid w:val="0036578F"/>
    <w:rsid w:val="003737D2"/>
    <w:rsid w:val="00403972"/>
    <w:rsid w:val="00432B09"/>
    <w:rsid w:val="0044063A"/>
    <w:rsid w:val="00457299"/>
    <w:rsid w:val="005C041C"/>
    <w:rsid w:val="00616C88"/>
    <w:rsid w:val="006A022A"/>
    <w:rsid w:val="007043EB"/>
    <w:rsid w:val="007066B0"/>
    <w:rsid w:val="007E4AFC"/>
    <w:rsid w:val="007F2E91"/>
    <w:rsid w:val="008814AB"/>
    <w:rsid w:val="008B0C28"/>
    <w:rsid w:val="00A437E3"/>
    <w:rsid w:val="00B03E32"/>
    <w:rsid w:val="00B12017"/>
    <w:rsid w:val="00B365A0"/>
    <w:rsid w:val="00C218BB"/>
    <w:rsid w:val="00D66DB3"/>
    <w:rsid w:val="00D9519F"/>
    <w:rsid w:val="00E31EBA"/>
    <w:rsid w:val="00E54BD4"/>
    <w:rsid w:val="00F00953"/>
    <w:rsid w:val="00F66F20"/>
    <w:rsid w:val="00F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B9A81"/>
  <w15:docId w15:val="{87203ADC-9722-43B2-8D3A-2153FAD4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1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299"/>
    <w:pPr>
      <w:ind w:left="720"/>
      <w:contextualSpacing/>
    </w:pPr>
  </w:style>
  <w:style w:type="paragraph" w:styleId="BalloonText">
    <w:name w:val="Balloon Text"/>
    <w:basedOn w:val="Normal"/>
    <w:link w:val="BalloonTextChar"/>
    <w:rsid w:val="00D9519F"/>
    <w:rPr>
      <w:rFonts w:ascii="Tahoma" w:hAnsi="Tahoma" w:cs="Tahoma"/>
      <w:sz w:val="16"/>
      <w:szCs w:val="16"/>
    </w:rPr>
  </w:style>
  <w:style w:type="character" w:customStyle="1" w:styleId="BalloonTextChar">
    <w:name w:val="Balloon Text Char"/>
    <w:basedOn w:val="DefaultParagraphFont"/>
    <w:link w:val="BalloonText"/>
    <w:rsid w:val="00D95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AA4F-AE05-4BDE-8478-F785C747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2025-02-24T07:25:00Z</cp:lastPrinted>
  <dcterms:created xsi:type="dcterms:W3CDTF">2025-02-24T07:25:00Z</dcterms:created>
  <dcterms:modified xsi:type="dcterms:W3CDTF">2025-02-24T07:25:00Z</dcterms:modified>
</cp:coreProperties>
</file>